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838B" w14:textId="77777777" w:rsidR="00D93BF2" w:rsidRPr="00D93BF2" w:rsidRDefault="00D93BF2" w:rsidP="00D93BF2">
      <w:pPr>
        <w:spacing w:after="0" w:line="240" w:lineRule="auto"/>
        <w:rPr>
          <w:rFonts w:ascii="Calibri" w:eastAsia="Calibri" w:hAnsi="Calibri" w:cs="Times New Roman"/>
          <w:kern w:val="0"/>
          <w:sz w:val="36"/>
          <w:szCs w:val="36"/>
          <w14:ligatures w14:val="none"/>
        </w:rPr>
      </w:pPr>
      <w:r w:rsidRPr="00D93BF2">
        <w:rPr>
          <w:rFonts w:ascii="Calibri" w:eastAsia="Calibri" w:hAnsi="Calibri" w:cs="Times New Roman"/>
          <w:noProof/>
          <w:kern w:val="0"/>
          <w:sz w:val="36"/>
          <w:szCs w:val="36"/>
          <w14:ligatures w14:val="none"/>
        </w:rPr>
        <w:drawing>
          <wp:anchor distT="0" distB="0" distL="114300" distR="114300" simplePos="0" relativeHeight="251659264" behindDoc="1" locked="0" layoutInCell="1" allowOverlap="1" wp14:anchorId="14816FE2" wp14:editId="44ADE03C">
            <wp:simplePos x="0" y="0"/>
            <wp:positionH relativeFrom="column">
              <wp:posOffset>2333625</wp:posOffset>
            </wp:positionH>
            <wp:positionV relativeFrom="paragraph">
              <wp:posOffset>-428625</wp:posOffset>
            </wp:positionV>
            <wp:extent cx="1371600" cy="1152525"/>
            <wp:effectExtent l="0" t="0" r="0" b="9525"/>
            <wp:wrapTight wrapText="bothSides">
              <wp:wrapPolygon edited="0">
                <wp:start x="0" y="0"/>
                <wp:lineTo x="0" y="21421"/>
                <wp:lineTo x="21300" y="21421"/>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b="15952"/>
                    <a:stretch>
                      <a:fillRect/>
                    </a:stretch>
                  </pic:blipFill>
                  <pic:spPr bwMode="auto">
                    <a:xfrm>
                      <a:off x="0" y="0"/>
                      <a:ext cx="13716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E422F" w14:textId="77777777" w:rsidR="00D93BF2" w:rsidRPr="00D93BF2" w:rsidRDefault="00D93BF2" w:rsidP="00D93BF2">
      <w:pPr>
        <w:spacing w:after="0" w:line="240" w:lineRule="auto"/>
        <w:jc w:val="center"/>
        <w:rPr>
          <w:rFonts w:ascii="Calibri" w:eastAsia="Calibri" w:hAnsi="Calibri" w:cs="Times New Roman"/>
          <w:kern w:val="0"/>
          <w:sz w:val="36"/>
          <w:szCs w:val="36"/>
          <w14:ligatures w14:val="none"/>
        </w:rPr>
      </w:pPr>
    </w:p>
    <w:p w14:paraId="6D0E0B58" w14:textId="77777777" w:rsidR="00D93BF2" w:rsidRPr="00D93BF2" w:rsidRDefault="00D93BF2" w:rsidP="00D93BF2">
      <w:pPr>
        <w:spacing w:after="0" w:line="240" w:lineRule="auto"/>
        <w:jc w:val="center"/>
        <w:rPr>
          <w:rFonts w:ascii="Calibri" w:eastAsia="Calibri" w:hAnsi="Calibri" w:cs="Times New Roman"/>
          <w:kern w:val="0"/>
          <w:sz w:val="36"/>
          <w:szCs w:val="36"/>
          <w14:ligatures w14:val="none"/>
        </w:rPr>
      </w:pPr>
    </w:p>
    <w:p w14:paraId="4ED61BFD" w14:textId="77777777" w:rsidR="00D93BF2" w:rsidRPr="00D93BF2" w:rsidRDefault="00D93BF2" w:rsidP="00D93BF2">
      <w:pPr>
        <w:spacing w:after="0" w:line="240" w:lineRule="auto"/>
        <w:jc w:val="center"/>
        <w:rPr>
          <w:rFonts w:ascii="Calibri" w:eastAsia="Calibri" w:hAnsi="Calibri" w:cs="Times New Roman"/>
          <w:kern w:val="0"/>
          <w:sz w:val="36"/>
          <w:szCs w:val="36"/>
          <w14:ligatures w14:val="none"/>
        </w:rPr>
      </w:pPr>
    </w:p>
    <w:p w14:paraId="06FC9DD8" w14:textId="77777777" w:rsidR="00D93BF2" w:rsidRPr="00D93BF2" w:rsidRDefault="00D93BF2" w:rsidP="00D93BF2">
      <w:pPr>
        <w:spacing w:after="0" w:line="240" w:lineRule="auto"/>
        <w:jc w:val="center"/>
        <w:rPr>
          <w:rFonts w:ascii="Calibri" w:eastAsia="Calibri" w:hAnsi="Calibri" w:cs="Times New Roman"/>
          <w:kern w:val="0"/>
          <w:sz w:val="36"/>
          <w:szCs w:val="36"/>
          <w14:ligatures w14:val="none"/>
        </w:rPr>
      </w:pPr>
    </w:p>
    <w:p w14:paraId="24400E49" w14:textId="00F78FA7" w:rsidR="00D93BF2" w:rsidRPr="00D93BF2" w:rsidRDefault="00D93BF2" w:rsidP="00D93BF2">
      <w:pPr>
        <w:spacing w:after="0" w:line="240" w:lineRule="auto"/>
        <w:jc w:val="center"/>
        <w:rPr>
          <w:rFonts w:ascii="Calibri" w:eastAsia="Calibri" w:hAnsi="Calibri" w:cs="Times New Roman"/>
          <w:kern w:val="0"/>
          <w:sz w:val="36"/>
          <w:szCs w:val="36"/>
          <w14:ligatures w14:val="none"/>
        </w:rPr>
      </w:pPr>
      <w:r w:rsidRPr="00D93BF2">
        <w:rPr>
          <w:rFonts w:ascii="Calibri" w:eastAsia="Calibri" w:hAnsi="Calibri" w:cs="Times New Roman"/>
          <w:kern w:val="0"/>
          <w:sz w:val="36"/>
          <w:szCs w:val="36"/>
          <w14:ligatures w14:val="none"/>
        </w:rPr>
        <w:t xml:space="preserve">AIM – </w:t>
      </w:r>
      <w:r>
        <w:rPr>
          <w:rFonts w:ascii="Calibri" w:eastAsia="Calibri" w:hAnsi="Calibri" w:cs="Times New Roman"/>
          <w:kern w:val="0"/>
          <w:sz w:val="36"/>
          <w:szCs w:val="36"/>
          <w14:ligatures w14:val="none"/>
        </w:rPr>
        <w:t>Spring 202</w:t>
      </w:r>
      <w:r w:rsidR="00A06CA8">
        <w:rPr>
          <w:rFonts w:ascii="Calibri" w:eastAsia="Calibri" w:hAnsi="Calibri" w:cs="Times New Roman"/>
          <w:kern w:val="0"/>
          <w:sz w:val="36"/>
          <w:szCs w:val="36"/>
          <w14:ligatures w14:val="none"/>
        </w:rPr>
        <w:t>6</w:t>
      </w:r>
    </w:p>
    <w:p w14:paraId="4870BD71" w14:textId="77777777" w:rsidR="00D93BF2" w:rsidRPr="00D93BF2" w:rsidRDefault="00D93BF2" w:rsidP="00D93BF2">
      <w:pPr>
        <w:spacing w:after="0" w:line="240" w:lineRule="auto"/>
        <w:jc w:val="center"/>
        <w:rPr>
          <w:rFonts w:ascii="Calibri" w:eastAsia="Calibri" w:hAnsi="Calibri" w:cs="Times New Roman"/>
          <w:kern w:val="0"/>
          <w:sz w:val="22"/>
          <w:szCs w:val="22"/>
          <w14:ligatures w14:val="none"/>
        </w:rPr>
      </w:pPr>
    </w:p>
    <w:p w14:paraId="2820775D" w14:textId="77777777" w:rsidR="00D93BF2" w:rsidRPr="00D93BF2" w:rsidRDefault="00D93BF2" w:rsidP="00D93BF2">
      <w:pPr>
        <w:spacing w:after="0" w:line="240" w:lineRule="auto"/>
        <w:rPr>
          <w:rFonts w:ascii="Calibri" w:eastAsia="Calibri" w:hAnsi="Calibri" w:cs="Arial"/>
          <w:kern w:val="0"/>
          <w:sz w:val="32"/>
          <w:szCs w:val="32"/>
          <w14:ligatures w14:val="none"/>
        </w:rPr>
      </w:pPr>
      <w:r w:rsidRPr="00D93BF2">
        <w:rPr>
          <w:rFonts w:ascii="Calibri" w:eastAsia="Calibri" w:hAnsi="Calibri" w:cs="Arial"/>
          <w:kern w:val="0"/>
          <w:sz w:val="32"/>
          <w:szCs w:val="32"/>
          <w14:ligatures w14:val="none"/>
        </w:rPr>
        <w:t>Syllabus</w:t>
      </w:r>
    </w:p>
    <w:p w14:paraId="008FE010" w14:textId="77777777" w:rsidR="00D93BF2" w:rsidRPr="00D93BF2" w:rsidRDefault="00D93BF2" w:rsidP="00D93BF2">
      <w:pPr>
        <w:spacing w:after="0" w:line="240" w:lineRule="auto"/>
        <w:rPr>
          <w:rFonts w:ascii="Calibri" w:eastAsia="Calibri" w:hAnsi="Calibri" w:cs="Arial"/>
          <w:kern w:val="0"/>
          <w:sz w:val="32"/>
          <w:szCs w:val="32"/>
          <w14:ligatures w14:val="none"/>
        </w:rPr>
      </w:pPr>
      <w:r w:rsidRPr="00D93BF2">
        <w:rPr>
          <w:rFonts w:ascii="Calibri" w:eastAsia="Calibri" w:hAnsi="Calibri" w:cs="Arial"/>
          <w:kern w:val="0"/>
          <w:sz w:val="32"/>
          <w:szCs w:val="32"/>
          <w14:ligatures w14:val="none"/>
        </w:rPr>
        <w:t>Core Course:</w:t>
      </w:r>
      <w:r w:rsidRPr="00D93BF2">
        <w:rPr>
          <w:rFonts w:ascii="Calibri" w:eastAsia="Calibri" w:hAnsi="Calibri" w:cs="Arial"/>
          <w:kern w:val="0"/>
          <w:sz w:val="32"/>
          <w:szCs w:val="32"/>
          <w14:ligatures w14:val="none"/>
        </w:rPr>
        <w:tab/>
        <w:t>Basic Christian Theology</w:t>
      </w:r>
    </w:p>
    <w:p w14:paraId="2A937EE9" w14:textId="77777777" w:rsidR="00D93BF2" w:rsidRPr="00D93BF2" w:rsidRDefault="00D93BF2" w:rsidP="00D93BF2">
      <w:pPr>
        <w:spacing w:after="0" w:line="240" w:lineRule="auto"/>
        <w:rPr>
          <w:rFonts w:ascii="Calibri" w:eastAsia="Calibri" w:hAnsi="Calibri" w:cs="Arial"/>
          <w:kern w:val="0"/>
          <w:sz w:val="32"/>
          <w:szCs w:val="32"/>
          <w14:ligatures w14:val="none"/>
        </w:rPr>
      </w:pPr>
    </w:p>
    <w:p w14:paraId="777873DA" w14:textId="77777777" w:rsidR="00D93BF2" w:rsidRPr="00D93BF2" w:rsidRDefault="00D93BF2" w:rsidP="00D93BF2">
      <w:pPr>
        <w:spacing w:after="0" w:line="240" w:lineRule="auto"/>
        <w:rPr>
          <w:rFonts w:ascii="Times New Roman" w:eastAsia="Calibri" w:hAnsi="Times New Roman" w:cs="Times New Roman"/>
          <w:kern w:val="0"/>
          <w14:ligatures w14:val="none"/>
        </w:rPr>
      </w:pPr>
      <w:r w:rsidRPr="00D93BF2">
        <w:rPr>
          <w:rFonts w:ascii="Times New Roman" w:eastAsia="Calibri" w:hAnsi="Times New Roman" w:cs="Times New Roman"/>
          <w:b/>
          <w:kern w:val="0"/>
          <w14:ligatures w14:val="none"/>
        </w:rPr>
        <w:t>Instructor:</w:t>
      </w:r>
      <w:r w:rsidRPr="00D93BF2">
        <w:rPr>
          <w:rFonts w:ascii="Times New Roman" w:eastAsia="Calibri" w:hAnsi="Times New Roman" w:cs="Times New Roman"/>
          <w:kern w:val="0"/>
          <w14:ligatures w14:val="none"/>
        </w:rPr>
        <w:t xml:space="preserve"> Rev. Joshua Burden</w:t>
      </w:r>
    </w:p>
    <w:p w14:paraId="63017B46" w14:textId="77777777" w:rsidR="00D93BF2" w:rsidRPr="00D93BF2" w:rsidRDefault="00D93BF2" w:rsidP="00D93BF2">
      <w:pPr>
        <w:spacing w:after="0" w:line="240" w:lineRule="auto"/>
        <w:rPr>
          <w:rFonts w:ascii="Times New Roman" w:eastAsia="Calibri" w:hAnsi="Times New Roman" w:cs="Times New Roman"/>
          <w:kern w:val="0"/>
          <w14:ligatures w14:val="none"/>
        </w:rPr>
      </w:pPr>
      <w:r w:rsidRPr="00D93BF2">
        <w:rPr>
          <w:rFonts w:ascii="Times New Roman" w:eastAsia="Calibri" w:hAnsi="Times New Roman" w:cs="Times New Roman"/>
          <w:kern w:val="0"/>
          <w14:ligatures w14:val="none"/>
        </w:rPr>
        <w:t>(207) 999-1088 (text or call)</w:t>
      </w:r>
    </w:p>
    <w:p w14:paraId="4AE32570" w14:textId="77777777" w:rsidR="00D93BF2" w:rsidRPr="00D93BF2" w:rsidRDefault="00D93BF2" w:rsidP="00D93BF2">
      <w:pPr>
        <w:spacing w:after="0" w:line="240" w:lineRule="auto"/>
        <w:rPr>
          <w:rFonts w:ascii="Times New Roman" w:eastAsia="Calibri" w:hAnsi="Times New Roman" w:cs="Times New Roman"/>
          <w:kern w:val="0"/>
          <w14:ligatures w14:val="none"/>
        </w:rPr>
      </w:pPr>
      <w:r w:rsidRPr="00D93BF2">
        <w:rPr>
          <w:rFonts w:ascii="Times New Roman" w:eastAsia="Calibri" w:hAnsi="Times New Roman" w:cs="Times New Roman"/>
          <w:color w:val="0000FF"/>
          <w:kern w:val="0"/>
          <w:u w:val="single"/>
          <w14:ligatures w14:val="none"/>
        </w:rPr>
        <w:t>pastorjosh08@gmail.com</w:t>
      </w:r>
    </w:p>
    <w:p w14:paraId="072020F1"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p>
    <w:p w14:paraId="769C7C90"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r w:rsidRPr="00D93BF2">
        <w:rPr>
          <w:rFonts w:ascii="Times New Roman" w:eastAsia="Calibri" w:hAnsi="Times New Roman" w:cs="Times New Roman"/>
          <w:b/>
          <w:kern w:val="0"/>
          <w14:ligatures w14:val="none"/>
        </w:rPr>
        <w:t>Location:</w:t>
      </w:r>
      <w:r w:rsidRPr="00D93BF2">
        <w:rPr>
          <w:rFonts w:ascii="Times New Roman" w:eastAsia="Calibri" w:hAnsi="Times New Roman" w:cs="Times New Roman"/>
          <w:kern w:val="0"/>
          <w14:ligatures w14:val="none"/>
        </w:rPr>
        <w:tab/>
        <w:t>Baptist Church of Greene, Maine (102 Main St.)</w:t>
      </w:r>
    </w:p>
    <w:p w14:paraId="6C63974C"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r w:rsidRPr="00D93BF2">
        <w:rPr>
          <w:rFonts w:ascii="Times New Roman" w:eastAsia="Calibri" w:hAnsi="Times New Roman" w:cs="Times New Roman"/>
          <w:b/>
          <w:kern w:val="0"/>
          <w14:ligatures w14:val="none"/>
        </w:rPr>
        <w:t>Time:</w:t>
      </w:r>
      <w:r w:rsidRPr="00D93BF2">
        <w:rPr>
          <w:rFonts w:ascii="Times New Roman" w:eastAsia="Calibri" w:hAnsi="Times New Roman" w:cs="Times New Roman"/>
          <w:kern w:val="0"/>
          <w14:ligatures w14:val="none"/>
        </w:rPr>
        <w:tab/>
      </w:r>
      <w:r w:rsidRPr="00D93BF2">
        <w:rPr>
          <w:rFonts w:ascii="Times New Roman" w:eastAsia="Calibri" w:hAnsi="Times New Roman" w:cs="Times New Roman"/>
          <w:kern w:val="0"/>
          <w14:ligatures w14:val="none"/>
        </w:rPr>
        <w:tab/>
        <w:t>Saturdays, 9:00 am—3:00 pm</w:t>
      </w:r>
    </w:p>
    <w:p w14:paraId="43B02988" w14:textId="4F8DEC39" w:rsidR="00D93BF2" w:rsidRPr="00D93BF2" w:rsidRDefault="00D93BF2" w:rsidP="00D93BF2">
      <w:pPr>
        <w:spacing w:after="0" w:line="240" w:lineRule="auto"/>
        <w:jc w:val="both"/>
        <w:rPr>
          <w:rFonts w:ascii="Times New Roman" w:eastAsia="Calibri" w:hAnsi="Times New Roman" w:cs="Times New Roman"/>
          <w:kern w:val="0"/>
          <w14:ligatures w14:val="none"/>
        </w:rPr>
      </w:pPr>
      <w:r w:rsidRPr="00D93BF2">
        <w:rPr>
          <w:rFonts w:ascii="Times New Roman" w:eastAsia="Calibri" w:hAnsi="Times New Roman" w:cs="Times New Roman"/>
          <w:b/>
          <w:kern w:val="0"/>
          <w14:ligatures w14:val="none"/>
        </w:rPr>
        <w:t>Dates:</w:t>
      </w:r>
      <w:r w:rsidRPr="00D93BF2">
        <w:rPr>
          <w:rFonts w:ascii="Times New Roman" w:eastAsia="Calibri" w:hAnsi="Times New Roman" w:cs="Times New Roman"/>
          <w:b/>
          <w:kern w:val="0"/>
          <w14:ligatures w14:val="none"/>
        </w:rPr>
        <w:tab/>
      </w:r>
      <w:r w:rsidRPr="00D93BF2">
        <w:rPr>
          <w:rFonts w:ascii="Times New Roman" w:eastAsia="Calibri" w:hAnsi="Times New Roman" w:cs="Times New Roman"/>
          <w:kern w:val="0"/>
          <w14:ligatures w14:val="none"/>
        </w:rPr>
        <w:tab/>
      </w:r>
      <w:r w:rsidR="00D54628">
        <w:rPr>
          <w:rFonts w:ascii="Times New Roman" w:eastAsia="Calibri" w:hAnsi="Times New Roman" w:cs="Times New Roman"/>
          <w:kern w:val="0"/>
          <w14:ligatures w14:val="none"/>
        </w:rPr>
        <w:t xml:space="preserve">February 28, </w:t>
      </w:r>
      <w:r w:rsidR="000B4BC9">
        <w:rPr>
          <w:rFonts w:ascii="Times New Roman" w:eastAsia="Calibri" w:hAnsi="Times New Roman" w:cs="Times New Roman"/>
          <w:kern w:val="0"/>
          <w14:ligatures w14:val="none"/>
        </w:rPr>
        <w:t>March 28, April 18, May 16</w:t>
      </w:r>
    </w:p>
    <w:p w14:paraId="58362809"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r w:rsidRPr="00D93BF2">
        <w:rPr>
          <w:rFonts w:ascii="Times New Roman" w:eastAsia="Calibri" w:hAnsi="Times New Roman" w:cs="Times New Roman"/>
          <w:kern w:val="0"/>
          <w14:ligatures w14:val="none"/>
        </w:rPr>
        <w:tab/>
      </w:r>
      <w:r w:rsidRPr="00D93BF2">
        <w:rPr>
          <w:rFonts w:ascii="Times New Roman" w:eastAsia="Calibri" w:hAnsi="Times New Roman" w:cs="Times New Roman"/>
          <w:kern w:val="0"/>
          <w14:ligatures w14:val="none"/>
        </w:rPr>
        <w:tab/>
      </w:r>
    </w:p>
    <w:p w14:paraId="30AAD51C" w14:textId="77777777" w:rsidR="00D93BF2" w:rsidRPr="00D93BF2" w:rsidRDefault="00D93BF2" w:rsidP="00D93BF2">
      <w:pPr>
        <w:spacing w:after="0" w:line="240" w:lineRule="auto"/>
        <w:jc w:val="both"/>
        <w:rPr>
          <w:rFonts w:ascii="Times New Roman" w:eastAsia="Calibri" w:hAnsi="Times New Roman" w:cs="Times New Roman"/>
          <w:b/>
          <w:kern w:val="0"/>
          <w14:ligatures w14:val="none"/>
        </w:rPr>
      </w:pPr>
      <w:r w:rsidRPr="00D93BF2">
        <w:rPr>
          <w:rFonts w:ascii="Times New Roman" w:eastAsia="Calibri" w:hAnsi="Times New Roman" w:cs="Times New Roman"/>
          <w:b/>
          <w:kern w:val="0"/>
          <w14:ligatures w14:val="none"/>
        </w:rPr>
        <w:t>Required Text:</w:t>
      </w:r>
    </w:p>
    <w:p w14:paraId="24BE65F8" w14:textId="7F207BB6" w:rsidR="00D93BF2" w:rsidRPr="00D93BF2" w:rsidRDefault="00D93BF2" w:rsidP="00D93BF2">
      <w:pPr>
        <w:spacing w:after="0" w:line="240" w:lineRule="auto"/>
        <w:ind w:left="720" w:hanging="720"/>
        <w:jc w:val="both"/>
        <w:rPr>
          <w:rFonts w:ascii="Times New Roman" w:eastAsia="Calibri" w:hAnsi="Times New Roman" w:cs="Times New Roman"/>
          <w:kern w:val="0"/>
          <w14:ligatures w14:val="none"/>
        </w:rPr>
      </w:pPr>
      <w:r w:rsidRPr="00D93BF2">
        <w:rPr>
          <w:rFonts w:ascii="Times New Roman" w:eastAsia="Calibri" w:hAnsi="Times New Roman" w:cs="Times New Roman"/>
          <w:kern w:val="0"/>
          <w14:ligatures w14:val="none"/>
        </w:rPr>
        <w:t>McGrath, Alister E</w:t>
      </w:r>
      <w:r w:rsidR="0045454C">
        <w:rPr>
          <w:rFonts w:ascii="Times New Roman" w:eastAsia="Calibri" w:hAnsi="Times New Roman" w:cs="Times New Roman"/>
          <w:kern w:val="0"/>
          <w14:ligatures w14:val="none"/>
        </w:rPr>
        <w:t xml:space="preserve"> and </w:t>
      </w:r>
      <w:r w:rsidR="00281779">
        <w:rPr>
          <w:rFonts w:ascii="Times New Roman" w:eastAsia="Calibri" w:hAnsi="Times New Roman" w:cs="Times New Roman"/>
          <w:kern w:val="0"/>
          <w14:ligatures w14:val="none"/>
        </w:rPr>
        <w:t>Matthew J. Thomas</w:t>
      </w:r>
      <w:r w:rsidRPr="00D93BF2">
        <w:rPr>
          <w:rFonts w:ascii="Times New Roman" w:eastAsia="Calibri" w:hAnsi="Times New Roman" w:cs="Times New Roman"/>
          <w:kern w:val="0"/>
          <w14:ligatures w14:val="none"/>
        </w:rPr>
        <w:t xml:space="preserve">. </w:t>
      </w:r>
      <w:r w:rsidRPr="00D93BF2">
        <w:rPr>
          <w:rFonts w:ascii="Times New Roman" w:eastAsia="Calibri" w:hAnsi="Times New Roman" w:cs="Times New Roman"/>
          <w:i/>
          <w:kern w:val="0"/>
          <w14:ligatures w14:val="none"/>
        </w:rPr>
        <w:t>Christian Theology: An Introduction.</w:t>
      </w:r>
      <w:r w:rsidRPr="00D93BF2">
        <w:rPr>
          <w:rFonts w:ascii="Times New Roman" w:eastAsia="Calibri" w:hAnsi="Times New Roman" w:cs="Times New Roman"/>
          <w:kern w:val="0"/>
          <w14:ligatures w14:val="none"/>
        </w:rPr>
        <w:t xml:space="preserve">  </w:t>
      </w:r>
      <w:r w:rsidR="00281779">
        <w:rPr>
          <w:rFonts w:ascii="Times New Roman" w:eastAsia="Calibri" w:hAnsi="Times New Roman" w:cs="Times New Roman"/>
          <w:kern w:val="0"/>
          <w14:ligatures w14:val="none"/>
        </w:rPr>
        <w:t>7</w:t>
      </w:r>
      <w:r w:rsidRPr="00D93BF2">
        <w:rPr>
          <w:rFonts w:ascii="Times New Roman" w:eastAsia="Calibri" w:hAnsi="Times New Roman" w:cs="Times New Roman"/>
          <w:kern w:val="0"/>
          <w14:ligatures w14:val="none"/>
        </w:rPr>
        <w:t xml:space="preserve">th ed. </w:t>
      </w:r>
      <w:r w:rsidR="00083AF9">
        <w:rPr>
          <w:rFonts w:ascii="Times New Roman" w:eastAsia="Calibri" w:hAnsi="Times New Roman" w:cs="Times New Roman"/>
          <w:kern w:val="0"/>
          <w14:ligatures w14:val="none"/>
        </w:rPr>
        <w:t>Hoboken, NJ</w:t>
      </w:r>
      <w:r w:rsidRPr="00D93BF2">
        <w:rPr>
          <w:rFonts w:ascii="Times New Roman" w:eastAsia="Calibri" w:hAnsi="Times New Roman" w:cs="Times New Roman"/>
          <w:kern w:val="0"/>
          <w14:ligatures w14:val="none"/>
        </w:rPr>
        <w:t>: Wiley, 20</w:t>
      </w:r>
      <w:r w:rsidR="00083AF9">
        <w:rPr>
          <w:rFonts w:ascii="Times New Roman" w:eastAsia="Calibri" w:hAnsi="Times New Roman" w:cs="Times New Roman"/>
          <w:kern w:val="0"/>
          <w14:ligatures w14:val="none"/>
        </w:rPr>
        <w:t>25</w:t>
      </w:r>
      <w:r w:rsidRPr="00D93BF2">
        <w:rPr>
          <w:rFonts w:ascii="Times New Roman" w:eastAsia="Calibri" w:hAnsi="Times New Roman" w:cs="Times New Roman"/>
          <w:kern w:val="0"/>
          <w14:ligatures w14:val="none"/>
        </w:rPr>
        <w:t>.</w:t>
      </w:r>
    </w:p>
    <w:p w14:paraId="375AA9EB"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p>
    <w:p w14:paraId="2C357982" w14:textId="77777777" w:rsidR="00D93BF2" w:rsidRPr="00D93BF2" w:rsidRDefault="00D93BF2" w:rsidP="00D93BF2">
      <w:pPr>
        <w:spacing w:after="200" w:line="276" w:lineRule="auto"/>
        <w:jc w:val="both"/>
        <w:rPr>
          <w:rFonts w:ascii="Times New Roman" w:eastAsia="Calibri" w:hAnsi="Times New Roman" w:cs="Times New Roman"/>
          <w:kern w:val="0"/>
          <w14:ligatures w14:val="none"/>
        </w:rPr>
      </w:pPr>
      <w:r w:rsidRPr="00D93BF2">
        <w:rPr>
          <w:rFonts w:ascii="Times New Roman" w:eastAsia="Calibri" w:hAnsi="Times New Roman" w:cs="Times New Roman"/>
          <w:b/>
          <w:kern w:val="0"/>
          <w14:ligatures w14:val="none"/>
        </w:rPr>
        <w:t>Course Overview:</w:t>
      </w:r>
      <w:r w:rsidRPr="00D93BF2">
        <w:rPr>
          <w:rFonts w:ascii="Times New Roman" w:eastAsia="Calibri" w:hAnsi="Times New Roman" w:cs="Times New Roman"/>
          <w:kern w:val="0"/>
          <w14:ligatures w14:val="none"/>
        </w:rPr>
        <w:t xml:space="preserve">  </w:t>
      </w:r>
      <w:r w:rsidRPr="00D93BF2">
        <w:rPr>
          <w:rFonts w:ascii="Times New Roman" w:eastAsia="Calibri" w:hAnsi="Times New Roman" w:cs="Times New Roman"/>
          <w:kern w:val="0"/>
          <w:lang w:bidi="en-US"/>
          <w14:ligatures w14:val="none"/>
        </w:rPr>
        <w:t>The purpose of this course is to encourage students to think theologically and to articulate a personal theology of ministry by providing a firm thematic foundation of basic Christian doctrine. Special attention will be given to the development of a theological position paper for each student as required by the ABCOM Committee on the Ministry</w:t>
      </w:r>
      <w:r w:rsidRPr="00D93BF2">
        <w:rPr>
          <w:rFonts w:ascii="Times New Roman" w:eastAsia="Calibri" w:hAnsi="Times New Roman" w:cs="Times New Roman"/>
          <w:kern w:val="0"/>
          <w14:ligatures w14:val="none"/>
        </w:rPr>
        <w:t xml:space="preserve">.  </w:t>
      </w:r>
    </w:p>
    <w:p w14:paraId="1A83419A" w14:textId="77777777" w:rsidR="00D93BF2" w:rsidRPr="00D93BF2" w:rsidRDefault="00D93BF2" w:rsidP="00D93BF2">
      <w:pPr>
        <w:spacing w:after="0" w:line="240" w:lineRule="auto"/>
        <w:jc w:val="both"/>
        <w:rPr>
          <w:rFonts w:ascii="Times New Roman" w:eastAsia="Calibri" w:hAnsi="Times New Roman" w:cs="Times New Roman"/>
          <w:b/>
          <w:kern w:val="0"/>
          <w14:ligatures w14:val="none"/>
        </w:rPr>
      </w:pPr>
      <w:r w:rsidRPr="00D93BF2">
        <w:rPr>
          <w:rFonts w:ascii="Times New Roman" w:eastAsia="Calibri" w:hAnsi="Times New Roman" w:cs="Times New Roman"/>
          <w:b/>
          <w:kern w:val="0"/>
          <w14:ligatures w14:val="none"/>
        </w:rPr>
        <w:t>Objectives:</w:t>
      </w:r>
    </w:p>
    <w:p w14:paraId="38786E76"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r w:rsidRPr="00D93BF2">
        <w:rPr>
          <w:rFonts w:ascii="Times New Roman" w:eastAsia="Calibri" w:hAnsi="Times New Roman" w:cs="Times New Roman"/>
          <w:kern w:val="0"/>
          <w14:ligatures w14:val="none"/>
        </w:rPr>
        <w:t>In this class the students will:</w:t>
      </w:r>
    </w:p>
    <w:p w14:paraId="7F328393" w14:textId="77777777" w:rsidR="00D93BF2" w:rsidRPr="00D93BF2" w:rsidRDefault="00D93BF2" w:rsidP="00D93BF2">
      <w:pPr>
        <w:widowControl w:val="0"/>
        <w:numPr>
          <w:ilvl w:val="0"/>
          <w:numId w:val="1"/>
        </w:numPr>
        <w:suppressAutoHyphens/>
        <w:spacing w:after="0" w:line="240" w:lineRule="auto"/>
        <w:rPr>
          <w:rFonts w:ascii="Times New Roman" w:eastAsia="SimSun" w:hAnsi="Times New Roman" w:cs="Times New Roman"/>
          <w:kern w:val="1"/>
          <w:lang w:eastAsia="hi-IN" w:bidi="hi-IN"/>
          <w14:ligatures w14:val="none"/>
        </w:rPr>
      </w:pPr>
      <w:r w:rsidRPr="00D93BF2">
        <w:rPr>
          <w:rFonts w:ascii="Times New Roman" w:eastAsia="SimSun" w:hAnsi="Times New Roman" w:cs="Times New Roman"/>
          <w:kern w:val="1"/>
          <w:lang w:eastAsia="hi-IN" w:bidi="hi-IN"/>
          <w14:ligatures w14:val="none"/>
        </w:rPr>
        <w:t>Gain basic familiarity with the historical settings in which major Christian theological debates and developments took place.</w:t>
      </w:r>
    </w:p>
    <w:p w14:paraId="4FEE8F05" w14:textId="77777777" w:rsidR="00D93BF2" w:rsidRPr="00D93BF2" w:rsidRDefault="00D93BF2" w:rsidP="00D93BF2">
      <w:pPr>
        <w:widowControl w:val="0"/>
        <w:numPr>
          <w:ilvl w:val="0"/>
          <w:numId w:val="1"/>
        </w:numPr>
        <w:suppressAutoHyphens/>
        <w:spacing w:after="0" w:line="240" w:lineRule="auto"/>
        <w:rPr>
          <w:rFonts w:ascii="Times New Roman" w:eastAsia="SimSun" w:hAnsi="Times New Roman" w:cs="Times New Roman"/>
          <w:kern w:val="1"/>
          <w:lang w:eastAsia="hi-IN" w:bidi="hi-IN"/>
          <w14:ligatures w14:val="none"/>
        </w:rPr>
      </w:pPr>
      <w:r w:rsidRPr="00D93BF2">
        <w:rPr>
          <w:rFonts w:ascii="Times New Roman" w:eastAsia="SimSun" w:hAnsi="Times New Roman" w:cs="Times New Roman"/>
          <w:kern w:val="1"/>
          <w:lang w:eastAsia="hi-IN" w:bidi="hi-IN"/>
          <w14:ligatures w14:val="none"/>
        </w:rPr>
        <w:t>Consider sources and methods for Christian theological reflection.</w:t>
      </w:r>
    </w:p>
    <w:p w14:paraId="0DF18CF5" w14:textId="77777777" w:rsidR="00D93BF2" w:rsidRPr="00D93BF2" w:rsidRDefault="00D93BF2" w:rsidP="00D93BF2">
      <w:pPr>
        <w:widowControl w:val="0"/>
        <w:numPr>
          <w:ilvl w:val="0"/>
          <w:numId w:val="1"/>
        </w:numPr>
        <w:suppressAutoHyphens/>
        <w:spacing w:after="0" w:line="240" w:lineRule="auto"/>
        <w:rPr>
          <w:rFonts w:ascii="Times New Roman" w:eastAsia="SimSun" w:hAnsi="Times New Roman" w:cs="Times New Roman"/>
          <w:kern w:val="1"/>
          <w:lang w:eastAsia="hi-IN" w:bidi="hi-IN"/>
          <w14:ligatures w14:val="none"/>
        </w:rPr>
      </w:pPr>
      <w:r w:rsidRPr="00D93BF2">
        <w:rPr>
          <w:rFonts w:ascii="Times New Roman" w:eastAsia="SimSun" w:hAnsi="Times New Roman" w:cs="Times New Roman"/>
          <w:kern w:val="1"/>
          <w:lang w:eastAsia="hi-IN" w:bidi="hi-IN"/>
          <w14:ligatures w14:val="none"/>
        </w:rPr>
        <w:t>Become familiar with the core doctrines of Christian theology and the various ways they have been understood in the major Christian traditions.</w:t>
      </w:r>
    </w:p>
    <w:p w14:paraId="06B95A31" w14:textId="77777777" w:rsidR="00D93BF2" w:rsidRPr="00D93BF2" w:rsidRDefault="00D93BF2" w:rsidP="00D93BF2">
      <w:pPr>
        <w:widowControl w:val="0"/>
        <w:numPr>
          <w:ilvl w:val="0"/>
          <w:numId w:val="1"/>
        </w:numPr>
        <w:suppressAutoHyphens/>
        <w:spacing w:after="0" w:line="240" w:lineRule="auto"/>
        <w:rPr>
          <w:rFonts w:ascii="Times New Roman" w:eastAsia="SimSun" w:hAnsi="Times New Roman" w:cs="Times New Roman"/>
          <w:kern w:val="1"/>
          <w:lang w:eastAsia="hi-IN" w:bidi="hi-IN"/>
          <w14:ligatures w14:val="none"/>
        </w:rPr>
      </w:pPr>
      <w:r w:rsidRPr="00D93BF2">
        <w:rPr>
          <w:rFonts w:ascii="Times New Roman" w:eastAsia="SimSun" w:hAnsi="Times New Roman" w:cs="Times New Roman"/>
          <w:kern w:val="1"/>
          <w:lang w:eastAsia="hi-IN" w:bidi="hi-IN"/>
          <w14:ligatures w14:val="none"/>
        </w:rPr>
        <w:t>Acquire foundational tools to equip them for further theological study.</w:t>
      </w:r>
    </w:p>
    <w:p w14:paraId="0FC5AC59" w14:textId="77777777" w:rsidR="00D93BF2" w:rsidRPr="00D93BF2" w:rsidRDefault="00D93BF2" w:rsidP="00D93BF2">
      <w:pPr>
        <w:numPr>
          <w:ilvl w:val="0"/>
          <w:numId w:val="1"/>
        </w:numPr>
        <w:spacing w:after="0" w:line="240" w:lineRule="auto"/>
        <w:contextualSpacing/>
        <w:rPr>
          <w:rFonts w:ascii="Times New Roman" w:eastAsia="Calibri" w:hAnsi="Times New Roman" w:cs="Times New Roman"/>
          <w:kern w:val="0"/>
          <w:lang w:bidi="en-US"/>
          <w14:ligatures w14:val="none"/>
        </w:rPr>
      </w:pPr>
      <w:r w:rsidRPr="00D93BF2">
        <w:rPr>
          <w:rFonts w:ascii="Times New Roman" w:eastAsia="Calibri" w:hAnsi="Times New Roman" w:cs="Times New Roman"/>
          <w:kern w:val="0"/>
          <w:lang w:bidi="en-US"/>
          <w14:ligatures w14:val="none"/>
        </w:rPr>
        <w:t>Reflect on their own theological beliefs and summarize them in writing.</w:t>
      </w:r>
    </w:p>
    <w:p w14:paraId="2D717BB2" w14:textId="77777777" w:rsidR="00D93BF2" w:rsidRPr="00D93BF2" w:rsidRDefault="00D93BF2" w:rsidP="00D93BF2">
      <w:pPr>
        <w:numPr>
          <w:ilvl w:val="0"/>
          <w:numId w:val="1"/>
        </w:numPr>
        <w:spacing w:after="0" w:line="240" w:lineRule="auto"/>
        <w:contextualSpacing/>
        <w:rPr>
          <w:rFonts w:ascii="Times New Roman" w:eastAsia="Calibri" w:hAnsi="Times New Roman" w:cs="Times New Roman"/>
          <w:kern w:val="0"/>
          <w:lang w:bidi="en-US"/>
          <w14:ligatures w14:val="none"/>
        </w:rPr>
      </w:pPr>
      <w:r w:rsidRPr="00D93BF2">
        <w:rPr>
          <w:rFonts w:ascii="Times New Roman" w:eastAsia="Calibri" w:hAnsi="Times New Roman" w:cs="Times New Roman"/>
          <w:kern w:val="0"/>
          <w:lang w:bidi="en-US"/>
          <w14:ligatures w14:val="none"/>
        </w:rPr>
        <w:t>Discuss possible practical implications of various Christian theological positions and how these can shape Christian ministry.</w:t>
      </w:r>
    </w:p>
    <w:p w14:paraId="75A31954" w14:textId="77777777" w:rsidR="00D93BF2" w:rsidRPr="00D93BF2" w:rsidRDefault="00D93BF2" w:rsidP="00D93BF2">
      <w:pPr>
        <w:widowControl w:val="0"/>
        <w:suppressAutoHyphens/>
        <w:spacing w:after="0" w:line="240" w:lineRule="auto"/>
        <w:ind w:left="720"/>
        <w:rPr>
          <w:rFonts w:ascii="Times New Roman" w:eastAsia="SimSun" w:hAnsi="Times New Roman" w:cs="Times New Roman"/>
          <w:kern w:val="1"/>
          <w:lang w:eastAsia="hi-IN" w:bidi="hi-IN"/>
          <w14:ligatures w14:val="none"/>
        </w:rPr>
      </w:pPr>
    </w:p>
    <w:p w14:paraId="0D0F982A" w14:textId="77777777" w:rsidR="00D93BF2" w:rsidRPr="00D93BF2" w:rsidRDefault="00D93BF2" w:rsidP="00D93BF2">
      <w:pPr>
        <w:widowControl w:val="0"/>
        <w:suppressAutoHyphens/>
        <w:spacing w:after="0" w:line="240" w:lineRule="auto"/>
        <w:ind w:left="720"/>
        <w:rPr>
          <w:rFonts w:ascii="Times New Roman" w:eastAsia="SimSun" w:hAnsi="Times New Roman" w:cs="Times New Roman"/>
          <w:kern w:val="1"/>
          <w:lang w:eastAsia="hi-IN" w:bidi="hi-IN"/>
          <w14:ligatures w14:val="none"/>
        </w:rPr>
      </w:pPr>
    </w:p>
    <w:p w14:paraId="2A4D456C"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p>
    <w:p w14:paraId="716D029E" w14:textId="77777777" w:rsidR="00D93BF2" w:rsidRPr="00D93BF2" w:rsidRDefault="00D93BF2" w:rsidP="00D93BF2">
      <w:pPr>
        <w:spacing w:line="259" w:lineRule="auto"/>
        <w:jc w:val="center"/>
        <w:rPr>
          <w:rFonts w:ascii="Times New Roman" w:eastAsia="Calibri" w:hAnsi="Times New Roman" w:cs="Times New Roman"/>
          <w:b/>
          <w:kern w:val="0"/>
          <w14:ligatures w14:val="none"/>
        </w:rPr>
      </w:pPr>
      <w:r w:rsidRPr="00D93BF2">
        <w:rPr>
          <w:rFonts w:ascii="Times New Roman" w:eastAsia="Calibri" w:hAnsi="Times New Roman" w:cs="Times New Roman"/>
          <w:b/>
          <w:kern w:val="0"/>
          <w14:ligatures w14:val="none"/>
        </w:rPr>
        <w:lastRenderedPageBreak/>
        <w:t>Class Schedule</w:t>
      </w:r>
    </w:p>
    <w:tbl>
      <w:tblPr>
        <w:tblStyle w:val="TableGrid"/>
        <w:tblW w:w="0" w:type="auto"/>
        <w:tblLook w:val="04A0" w:firstRow="1" w:lastRow="0" w:firstColumn="1" w:lastColumn="0" w:noHBand="0" w:noVBand="1"/>
      </w:tblPr>
      <w:tblGrid>
        <w:gridCol w:w="1075"/>
        <w:gridCol w:w="3780"/>
        <w:gridCol w:w="4495"/>
      </w:tblGrid>
      <w:tr w:rsidR="00D93BF2" w:rsidRPr="00D93BF2" w14:paraId="0766348E" w14:textId="77777777" w:rsidTr="00D8210C">
        <w:tc>
          <w:tcPr>
            <w:tcW w:w="1075" w:type="dxa"/>
          </w:tcPr>
          <w:p w14:paraId="7E0A650D"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Date</w:t>
            </w:r>
          </w:p>
        </w:tc>
        <w:tc>
          <w:tcPr>
            <w:tcW w:w="3780" w:type="dxa"/>
          </w:tcPr>
          <w:p w14:paraId="6FD39516"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Class Topics</w:t>
            </w:r>
          </w:p>
        </w:tc>
        <w:tc>
          <w:tcPr>
            <w:tcW w:w="4495" w:type="dxa"/>
          </w:tcPr>
          <w:p w14:paraId="230B6674"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 xml:space="preserve">Assigned Readings </w:t>
            </w:r>
          </w:p>
        </w:tc>
      </w:tr>
      <w:tr w:rsidR="00D93BF2" w:rsidRPr="00D93BF2" w14:paraId="569E10A8" w14:textId="77777777" w:rsidTr="00D8210C">
        <w:tc>
          <w:tcPr>
            <w:tcW w:w="1075" w:type="dxa"/>
          </w:tcPr>
          <w:p w14:paraId="76FAD8D7" w14:textId="3888BF4E" w:rsidR="00D93BF2" w:rsidRPr="00D93BF2" w:rsidRDefault="004556B0" w:rsidP="00D93BF2">
            <w:pPr>
              <w:spacing w:line="276" w:lineRule="auto"/>
              <w:rPr>
                <w:rFonts w:ascii="Times New Roman" w:eastAsia="Calibri" w:hAnsi="Times New Roman" w:cs="Times New Roman"/>
              </w:rPr>
            </w:pPr>
            <w:bookmarkStart w:id="0" w:name="_Hlk112682701"/>
            <w:r>
              <w:rPr>
                <w:rFonts w:ascii="Times New Roman" w:eastAsia="Calibri" w:hAnsi="Times New Roman" w:cs="Times New Roman"/>
              </w:rPr>
              <w:t>Feb. 28</w:t>
            </w:r>
          </w:p>
        </w:tc>
        <w:tc>
          <w:tcPr>
            <w:tcW w:w="3780" w:type="dxa"/>
          </w:tcPr>
          <w:p w14:paraId="105DA539"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Course overview</w:t>
            </w:r>
          </w:p>
          <w:p w14:paraId="73982B95"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History of Christian Theology</w:t>
            </w:r>
          </w:p>
          <w:p w14:paraId="2FCCF5F4"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Scripture and Revelation</w:t>
            </w:r>
          </w:p>
          <w:p w14:paraId="6504712C"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Methods of Theology</w:t>
            </w:r>
          </w:p>
        </w:tc>
        <w:tc>
          <w:tcPr>
            <w:tcW w:w="4495" w:type="dxa"/>
          </w:tcPr>
          <w:p w14:paraId="76769586" w14:textId="1FED9375"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i/>
              </w:rPr>
              <w:t>McGrath</w:t>
            </w:r>
            <w:r w:rsidR="0000557D">
              <w:rPr>
                <w:rFonts w:ascii="Times New Roman" w:eastAsia="Calibri" w:hAnsi="Times New Roman" w:cs="Times New Roman"/>
                <w:i/>
              </w:rPr>
              <w:t xml:space="preserve"> and Thomas</w:t>
            </w:r>
            <w:r w:rsidRPr="00D93BF2">
              <w:rPr>
                <w:rFonts w:ascii="Times New Roman" w:eastAsia="Calibri" w:hAnsi="Times New Roman" w:cs="Times New Roman"/>
              </w:rPr>
              <w:t>, pp. 1-1</w:t>
            </w:r>
            <w:r w:rsidR="0000557D">
              <w:rPr>
                <w:rFonts w:ascii="Times New Roman" w:eastAsia="Calibri" w:hAnsi="Times New Roman" w:cs="Times New Roman"/>
              </w:rPr>
              <w:t>98</w:t>
            </w:r>
          </w:p>
          <w:p w14:paraId="3E532F24" w14:textId="77777777" w:rsidR="00D93BF2" w:rsidRPr="00D93BF2" w:rsidRDefault="00D93BF2" w:rsidP="00D93BF2">
            <w:pPr>
              <w:spacing w:line="276" w:lineRule="auto"/>
              <w:rPr>
                <w:rFonts w:ascii="Times New Roman" w:eastAsia="Calibri" w:hAnsi="Times New Roman" w:cs="Times New Roman"/>
              </w:rPr>
            </w:pPr>
            <w:proofErr w:type="spellStart"/>
            <w:r w:rsidRPr="00D93BF2">
              <w:rPr>
                <w:rFonts w:ascii="Times New Roman" w:eastAsia="Calibri" w:hAnsi="Times New Roman" w:cs="Times New Roman"/>
              </w:rPr>
              <w:t>Deut</w:t>
            </w:r>
            <w:proofErr w:type="spellEnd"/>
            <w:r w:rsidRPr="00D93BF2">
              <w:rPr>
                <w:rFonts w:ascii="Times New Roman" w:eastAsia="Calibri" w:hAnsi="Times New Roman" w:cs="Times New Roman"/>
              </w:rPr>
              <w:t xml:space="preserve"> 30:11-14; Ps 19:1-4; Rom 1:18-23</w:t>
            </w:r>
          </w:p>
          <w:p w14:paraId="18443C7E"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 xml:space="preserve">Col 2:2-4; 2 Tim 3:14-17; Titus 1:9 </w:t>
            </w:r>
          </w:p>
          <w:p w14:paraId="0CD15B09"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2 Pet 1:16-21</w:t>
            </w:r>
          </w:p>
        </w:tc>
      </w:tr>
      <w:bookmarkEnd w:id="0"/>
      <w:tr w:rsidR="00D93BF2" w:rsidRPr="00D93BF2" w14:paraId="18F1C72E" w14:textId="77777777" w:rsidTr="00D8210C">
        <w:tc>
          <w:tcPr>
            <w:tcW w:w="1075" w:type="dxa"/>
          </w:tcPr>
          <w:p w14:paraId="08F1D334" w14:textId="26A3FBEA" w:rsidR="00D93BF2" w:rsidRPr="00D93BF2" w:rsidRDefault="004556B0" w:rsidP="00D93BF2">
            <w:pPr>
              <w:spacing w:line="276" w:lineRule="auto"/>
              <w:rPr>
                <w:rFonts w:ascii="Times New Roman" w:eastAsia="Calibri" w:hAnsi="Times New Roman" w:cs="Times New Roman"/>
              </w:rPr>
            </w:pPr>
            <w:r>
              <w:rPr>
                <w:rFonts w:ascii="Times New Roman" w:eastAsia="Calibri" w:hAnsi="Times New Roman" w:cs="Times New Roman"/>
              </w:rPr>
              <w:t>March 28</w:t>
            </w:r>
          </w:p>
        </w:tc>
        <w:tc>
          <w:tcPr>
            <w:tcW w:w="3780" w:type="dxa"/>
          </w:tcPr>
          <w:p w14:paraId="40402105"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Doctrine of God</w:t>
            </w:r>
          </w:p>
          <w:p w14:paraId="773FA051"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Jesus Christ</w:t>
            </w:r>
          </w:p>
          <w:p w14:paraId="06467199" w14:textId="77777777" w:rsid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Salvation</w:t>
            </w:r>
          </w:p>
          <w:p w14:paraId="002375CC" w14:textId="77777777" w:rsidR="00892FC1" w:rsidRDefault="00892FC1" w:rsidP="00D93BF2">
            <w:pPr>
              <w:spacing w:line="276" w:lineRule="auto"/>
              <w:rPr>
                <w:rFonts w:ascii="Times New Roman" w:eastAsia="Calibri" w:hAnsi="Times New Roman" w:cs="Times New Roman"/>
              </w:rPr>
            </w:pPr>
          </w:p>
          <w:p w14:paraId="5EF64C05" w14:textId="4AA522E5" w:rsidR="00892FC1" w:rsidRPr="00D93BF2" w:rsidRDefault="00892FC1" w:rsidP="00D93BF2">
            <w:pPr>
              <w:spacing w:line="276" w:lineRule="auto"/>
              <w:rPr>
                <w:rFonts w:ascii="Times New Roman" w:eastAsia="Calibri" w:hAnsi="Times New Roman" w:cs="Times New Roman"/>
                <w:b/>
                <w:bCs/>
              </w:rPr>
            </w:pPr>
            <w:r w:rsidRPr="00892FC1">
              <w:rPr>
                <w:rFonts w:ascii="Times New Roman" w:eastAsia="Calibri" w:hAnsi="Times New Roman" w:cs="Times New Roman"/>
                <w:b/>
                <w:bCs/>
              </w:rPr>
              <w:t>Midterm Exam</w:t>
            </w:r>
          </w:p>
        </w:tc>
        <w:tc>
          <w:tcPr>
            <w:tcW w:w="4495" w:type="dxa"/>
          </w:tcPr>
          <w:p w14:paraId="29CF3AC1" w14:textId="69B619E2"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i/>
              </w:rPr>
              <w:t>McGrath</w:t>
            </w:r>
            <w:r w:rsidR="0042546D">
              <w:rPr>
                <w:rFonts w:ascii="Times New Roman" w:eastAsia="Calibri" w:hAnsi="Times New Roman" w:cs="Times New Roman"/>
                <w:i/>
              </w:rPr>
              <w:t xml:space="preserve"> and Thomas</w:t>
            </w:r>
            <w:r w:rsidRPr="00D93BF2">
              <w:rPr>
                <w:rFonts w:ascii="Times New Roman" w:eastAsia="Calibri" w:hAnsi="Times New Roman" w:cs="Times New Roman"/>
              </w:rPr>
              <w:t>, pp. 1</w:t>
            </w:r>
            <w:r w:rsidR="00CC2EBB">
              <w:rPr>
                <w:rFonts w:ascii="Times New Roman" w:eastAsia="Calibri" w:hAnsi="Times New Roman" w:cs="Times New Roman"/>
              </w:rPr>
              <w:t>99-326</w:t>
            </w:r>
          </w:p>
          <w:p w14:paraId="0E0DB6EA" w14:textId="77777777" w:rsidR="00D93BF2" w:rsidRPr="00D93BF2" w:rsidRDefault="00D93BF2" w:rsidP="00D93BF2">
            <w:pPr>
              <w:spacing w:line="276" w:lineRule="auto"/>
              <w:rPr>
                <w:rFonts w:ascii="Times New Roman" w:eastAsia="Calibri" w:hAnsi="Times New Roman" w:cs="Times New Roman"/>
                <w:bCs/>
              </w:rPr>
            </w:pPr>
            <w:r w:rsidRPr="00D93BF2">
              <w:rPr>
                <w:rFonts w:ascii="Times New Roman" w:eastAsia="Calibri" w:hAnsi="Times New Roman" w:cs="Times New Roman"/>
                <w:bCs/>
              </w:rPr>
              <w:t>Ex 34:6-7; Ps 89:14; 90:2; Isa 45:5</w:t>
            </w:r>
          </w:p>
          <w:p w14:paraId="3F2ED658" w14:textId="77777777" w:rsidR="00D93BF2" w:rsidRPr="00D93BF2" w:rsidRDefault="00D93BF2" w:rsidP="00D93BF2">
            <w:pPr>
              <w:spacing w:line="276" w:lineRule="auto"/>
              <w:rPr>
                <w:rFonts w:ascii="Times New Roman" w:eastAsia="Calibri" w:hAnsi="Times New Roman" w:cs="Times New Roman"/>
                <w:bCs/>
              </w:rPr>
            </w:pPr>
            <w:r w:rsidRPr="00D93BF2">
              <w:rPr>
                <w:rFonts w:ascii="Times New Roman" w:eastAsia="Calibri" w:hAnsi="Times New Roman" w:cs="Times New Roman"/>
                <w:bCs/>
              </w:rPr>
              <w:t>Rom 3:21-30; Eph 2:8-9; Col 1:15-20</w:t>
            </w:r>
          </w:p>
          <w:p w14:paraId="02E1D5AC" w14:textId="77777777" w:rsidR="00D93BF2" w:rsidRPr="00D93BF2" w:rsidRDefault="00D93BF2" w:rsidP="00D93BF2">
            <w:pPr>
              <w:spacing w:line="276" w:lineRule="auto"/>
              <w:rPr>
                <w:rFonts w:ascii="Times New Roman" w:eastAsia="Calibri" w:hAnsi="Times New Roman" w:cs="Times New Roman"/>
                <w:bCs/>
              </w:rPr>
            </w:pPr>
            <w:r w:rsidRPr="00D93BF2">
              <w:rPr>
                <w:rFonts w:ascii="Times New Roman" w:eastAsia="Calibri" w:hAnsi="Times New Roman" w:cs="Times New Roman"/>
                <w:bCs/>
              </w:rPr>
              <w:t>Heb 2:9-18; 1 John 4:8-10</w:t>
            </w:r>
          </w:p>
          <w:p w14:paraId="2CCEE9F3" w14:textId="016CEF8F" w:rsidR="00D93BF2" w:rsidRPr="00D93BF2" w:rsidRDefault="00D93BF2" w:rsidP="00D93BF2">
            <w:pPr>
              <w:spacing w:line="276" w:lineRule="auto"/>
              <w:rPr>
                <w:rFonts w:ascii="Times New Roman" w:eastAsia="Calibri" w:hAnsi="Times New Roman" w:cs="Times New Roman"/>
                <w:b/>
              </w:rPr>
            </w:pPr>
          </w:p>
        </w:tc>
      </w:tr>
      <w:tr w:rsidR="00D93BF2" w:rsidRPr="00D93BF2" w14:paraId="751E14BE" w14:textId="77777777" w:rsidTr="00D8210C">
        <w:tc>
          <w:tcPr>
            <w:tcW w:w="1075" w:type="dxa"/>
          </w:tcPr>
          <w:p w14:paraId="0E72E729" w14:textId="561DB55E" w:rsidR="00D93BF2" w:rsidRPr="00D93BF2" w:rsidRDefault="004556B0" w:rsidP="00D93BF2">
            <w:pPr>
              <w:spacing w:line="276" w:lineRule="auto"/>
              <w:rPr>
                <w:rFonts w:ascii="Times New Roman" w:eastAsia="Calibri" w:hAnsi="Times New Roman" w:cs="Times New Roman"/>
              </w:rPr>
            </w:pPr>
            <w:r>
              <w:rPr>
                <w:rFonts w:ascii="Times New Roman" w:eastAsia="Calibri" w:hAnsi="Times New Roman" w:cs="Times New Roman"/>
              </w:rPr>
              <w:t>April 18</w:t>
            </w:r>
          </w:p>
        </w:tc>
        <w:tc>
          <w:tcPr>
            <w:tcW w:w="3780" w:type="dxa"/>
          </w:tcPr>
          <w:p w14:paraId="691AD341"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The Holy Spirit</w:t>
            </w:r>
          </w:p>
          <w:p w14:paraId="452749C4"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The Trinity</w:t>
            </w:r>
          </w:p>
          <w:p w14:paraId="0F45C64A"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Humanity</w:t>
            </w:r>
          </w:p>
        </w:tc>
        <w:tc>
          <w:tcPr>
            <w:tcW w:w="4495" w:type="dxa"/>
          </w:tcPr>
          <w:p w14:paraId="02D4AF72" w14:textId="5B1C32F4"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i/>
              </w:rPr>
              <w:t>McGrath</w:t>
            </w:r>
            <w:r w:rsidR="0042546D">
              <w:rPr>
                <w:rFonts w:ascii="Times New Roman" w:eastAsia="Calibri" w:hAnsi="Times New Roman" w:cs="Times New Roman"/>
                <w:i/>
              </w:rPr>
              <w:t xml:space="preserve"> and Thomas</w:t>
            </w:r>
            <w:r w:rsidRPr="00D93BF2">
              <w:rPr>
                <w:rFonts w:ascii="Times New Roman" w:eastAsia="Calibri" w:hAnsi="Times New Roman" w:cs="Times New Roman"/>
              </w:rPr>
              <w:t xml:space="preserve">, pp. </w:t>
            </w:r>
            <w:r w:rsidR="006A49AA">
              <w:rPr>
                <w:rFonts w:ascii="Times New Roman" w:eastAsia="Calibri" w:hAnsi="Times New Roman" w:cs="Times New Roman"/>
              </w:rPr>
              <w:t>327-414</w:t>
            </w:r>
          </w:p>
          <w:p w14:paraId="345B627C"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 xml:space="preserve">Gen 1:26-29; Rom 5:12-21; 8:9-27 </w:t>
            </w:r>
          </w:p>
          <w:p w14:paraId="30DE001F"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 xml:space="preserve">John 16:13-15; 1 Cor 6:19; 12:4-11 </w:t>
            </w:r>
          </w:p>
          <w:p w14:paraId="4FB78445"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2 Cor 1:21-22</w:t>
            </w:r>
          </w:p>
          <w:p w14:paraId="4E5A3131" w14:textId="4B2EE42B" w:rsidR="00D93BF2" w:rsidRPr="00D93BF2" w:rsidRDefault="00A77DE3" w:rsidP="00D93BF2">
            <w:pPr>
              <w:spacing w:line="276" w:lineRule="auto"/>
              <w:rPr>
                <w:rFonts w:ascii="Times New Roman" w:eastAsia="Calibri" w:hAnsi="Times New Roman" w:cs="Times New Roman"/>
              </w:rPr>
            </w:pPr>
            <w:r w:rsidRPr="00D93BF2">
              <w:rPr>
                <w:rFonts w:ascii="Times New Roman" w:eastAsia="Calibri" w:hAnsi="Times New Roman" w:cs="Times New Roman"/>
                <w:b/>
              </w:rPr>
              <w:t>Draft of Theological Position Paper due</w:t>
            </w:r>
          </w:p>
        </w:tc>
      </w:tr>
      <w:tr w:rsidR="00D93BF2" w:rsidRPr="00D93BF2" w14:paraId="5F8DD906" w14:textId="77777777" w:rsidTr="00D8210C">
        <w:tc>
          <w:tcPr>
            <w:tcW w:w="1075" w:type="dxa"/>
          </w:tcPr>
          <w:p w14:paraId="1E0EA51A" w14:textId="18B16E09" w:rsidR="00D93BF2" w:rsidRPr="00D93BF2" w:rsidRDefault="003022B6" w:rsidP="00D93BF2">
            <w:pPr>
              <w:spacing w:line="276" w:lineRule="auto"/>
              <w:rPr>
                <w:rFonts w:ascii="Times New Roman" w:eastAsia="Calibri" w:hAnsi="Times New Roman" w:cs="Times New Roman"/>
              </w:rPr>
            </w:pPr>
            <w:r>
              <w:rPr>
                <w:rFonts w:ascii="Times New Roman" w:eastAsia="Calibri" w:hAnsi="Times New Roman" w:cs="Times New Roman"/>
              </w:rPr>
              <w:t>May 16</w:t>
            </w:r>
          </w:p>
        </w:tc>
        <w:tc>
          <w:tcPr>
            <w:tcW w:w="3780" w:type="dxa"/>
          </w:tcPr>
          <w:p w14:paraId="32E09576"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The Church</w:t>
            </w:r>
          </w:p>
          <w:p w14:paraId="6CD2A07D" w14:textId="77777777"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Christianity and World Religions</w:t>
            </w:r>
          </w:p>
          <w:p w14:paraId="600F2D2C" w14:textId="77777777" w:rsid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rPr>
              <w:t>Eschatology</w:t>
            </w:r>
          </w:p>
          <w:p w14:paraId="072E71F1" w14:textId="77777777" w:rsidR="00892FC1" w:rsidRDefault="00892FC1" w:rsidP="00D93BF2">
            <w:pPr>
              <w:spacing w:line="276" w:lineRule="auto"/>
              <w:rPr>
                <w:rFonts w:ascii="Times New Roman" w:eastAsia="Calibri" w:hAnsi="Times New Roman" w:cs="Times New Roman"/>
              </w:rPr>
            </w:pPr>
          </w:p>
          <w:p w14:paraId="6763C655" w14:textId="6244D11B" w:rsidR="00892FC1" w:rsidRPr="00D93BF2" w:rsidRDefault="00892FC1" w:rsidP="00D93BF2">
            <w:pPr>
              <w:spacing w:line="276" w:lineRule="auto"/>
              <w:rPr>
                <w:rFonts w:ascii="Times New Roman" w:eastAsia="Calibri" w:hAnsi="Times New Roman" w:cs="Times New Roman"/>
                <w:b/>
                <w:bCs/>
              </w:rPr>
            </w:pPr>
            <w:r w:rsidRPr="00892FC1">
              <w:rPr>
                <w:rFonts w:ascii="Times New Roman" w:eastAsia="Calibri" w:hAnsi="Times New Roman" w:cs="Times New Roman"/>
                <w:b/>
                <w:bCs/>
              </w:rPr>
              <w:t>Final Exam</w:t>
            </w:r>
          </w:p>
        </w:tc>
        <w:tc>
          <w:tcPr>
            <w:tcW w:w="4495" w:type="dxa"/>
          </w:tcPr>
          <w:p w14:paraId="79BC8C82" w14:textId="798F92FA" w:rsidR="00D93BF2" w:rsidRPr="00D93BF2" w:rsidRDefault="00D93BF2" w:rsidP="00D93BF2">
            <w:pPr>
              <w:spacing w:line="276" w:lineRule="auto"/>
              <w:rPr>
                <w:rFonts w:ascii="Times New Roman" w:eastAsia="Calibri" w:hAnsi="Times New Roman" w:cs="Times New Roman"/>
              </w:rPr>
            </w:pPr>
            <w:r w:rsidRPr="00D93BF2">
              <w:rPr>
                <w:rFonts w:ascii="Times New Roman" w:eastAsia="Calibri" w:hAnsi="Times New Roman" w:cs="Times New Roman"/>
                <w:i/>
              </w:rPr>
              <w:t>McGrath</w:t>
            </w:r>
            <w:r w:rsidR="0042546D">
              <w:rPr>
                <w:rFonts w:ascii="Times New Roman" w:eastAsia="Calibri" w:hAnsi="Times New Roman" w:cs="Times New Roman"/>
                <w:i/>
              </w:rPr>
              <w:t xml:space="preserve"> and Thomas</w:t>
            </w:r>
            <w:r w:rsidRPr="00D93BF2">
              <w:rPr>
                <w:rFonts w:ascii="Times New Roman" w:eastAsia="Calibri" w:hAnsi="Times New Roman" w:cs="Times New Roman"/>
              </w:rPr>
              <w:t xml:space="preserve">, pp. </w:t>
            </w:r>
            <w:r w:rsidR="00695E88">
              <w:rPr>
                <w:rFonts w:ascii="Times New Roman" w:eastAsia="Calibri" w:hAnsi="Times New Roman" w:cs="Times New Roman"/>
              </w:rPr>
              <w:t>415-523</w:t>
            </w:r>
          </w:p>
          <w:p w14:paraId="51674B11" w14:textId="77777777" w:rsidR="00D93BF2" w:rsidRPr="00D93BF2" w:rsidRDefault="00D93BF2" w:rsidP="00D93BF2">
            <w:pPr>
              <w:spacing w:line="276" w:lineRule="auto"/>
              <w:rPr>
                <w:rFonts w:ascii="Times New Roman" w:eastAsia="Calibri" w:hAnsi="Times New Roman" w:cs="Times New Roman"/>
                <w:bCs/>
              </w:rPr>
            </w:pPr>
            <w:r w:rsidRPr="00D93BF2">
              <w:rPr>
                <w:rFonts w:ascii="Times New Roman" w:eastAsia="Calibri" w:hAnsi="Times New Roman" w:cs="Times New Roman"/>
                <w:bCs/>
              </w:rPr>
              <w:t xml:space="preserve">Rom 2:14-16; 1 Cor 8:5-6; 15:20-58 </w:t>
            </w:r>
          </w:p>
          <w:p w14:paraId="02B79E20" w14:textId="77777777" w:rsidR="00D93BF2" w:rsidRPr="00D93BF2" w:rsidRDefault="00D93BF2" w:rsidP="00D93BF2">
            <w:pPr>
              <w:spacing w:line="276" w:lineRule="auto"/>
              <w:rPr>
                <w:rFonts w:ascii="Times New Roman" w:eastAsia="Calibri" w:hAnsi="Times New Roman" w:cs="Times New Roman"/>
                <w:bCs/>
              </w:rPr>
            </w:pPr>
            <w:r w:rsidRPr="00D93BF2">
              <w:rPr>
                <w:rFonts w:ascii="Times New Roman" w:eastAsia="Calibri" w:hAnsi="Times New Roman" w:cs="Times New Roman"/>
                <w:bCs/>
              </w:rPr>
              <w:t xml:space="preserve">2 Cor 4:16-5:10; 1 Thess 4:13-18 </w:t>
            </w:r>
          </w:p>
          <w:p w14:paraId="5939E806" w14:textId="77777777" w:rsidR="00D93BF2" w:rsidRPr="00D93BF2" w:rsidRDefault="00D93BF2" w:rsidP="00D93BF2">
            <w:pPr>
              <w:spacing w:line="276" w:lineRule="auto"/>
              <w:rPr>
                <w:rFonts w:ascii="Times New Roman" w:eastAsia="Calibri" w:hAnsi="Times New Roman" w:cs="Times New Roman"/>
                <w:bCs/>
              </w:rPr>
            </w:pPr>
            <w:r w:rsidRPr="00D93BF2">
              <w:rPr>
                <w:rFonts w:ascii="Times New Roman" w:eastAsia="Calibri" w:hAnsi="Times New Roman" w:cs="Times New Roman"/>
                <w:bCs/>
              </w:rPr>
              <w:t>1 Tim 3:1-15; 1 Pet 2:5; 2 Pet 3:3-13</w:t>
            </w:r>
          </w:p>
          <w:p w14:paraId="1D870314" w14:textId="77777777" w:rsidR="00D93BF2" w:rsidRPr="00D93BF2" w:rsidRDefault="00D93BF2" w:rsidP="00D93BF2">
            <w:pPr>
              <w:spacing w:line="276" w:lineRule="auto"/>
              <w:rPr>
                <w:rFonts w:ascii="Times New Roman" w:eastAsia="Calibri" w:hAnsi="Times New Roman" w:cs="Times New Roman"/>
                <w:b/>
              </w:rPr>
            </w:pPr>
            <w:r w:rsidRPr="00D93BF2">
              <w:rPr>
                <w:rFonts w:ascii="Times New Roman" w:eastAsia="Calibri" w:hAnsi="Times New Roman" w:cs="Times New Roman"/>
                <w:b/>
              </w:rPr>
              <w:t>Theological Position Paper due</w:t>
            </w:r>
          </w:p>
        </w:tc>
      </w:tr>
    </w:tbl>
    <w:p w14:paraId="026892D2" w14:textId="77777777" w:rsidR="00D93BF2" w:rsidRPr="00D93BF2" w:rsidRDefault="00D93BF2" w:rsidP="00D93BF2">
      <w:pPr>
        <w:spacing w:line="259" w:lineRule="auto"/>
        <w:rPr>
          <w:rFonts w:ascii="Times New Roman" w:eastAsia="Calibri" w:hAnsi="Times New Roman" w:cs="Times New Roman"/>
          <w:kern w:val="0"/>
          <w14:ligatures w14:val="none"/>
        </w:rPr>
      </w:pPr>
    </w:p>
    <w:p w14:paraId="00D53B50" w14:textId="12CE7935" w:rsidR="00D93BF2" w:rsidRPr="00D93BF2" w:rsidRDefault="00D93BF2" w:rsidP="00D93BF2">
      <w:pPr>
        <w:spacing w:after="0" w:line="240" w:lineRule="auto"/>
        <w:jc w:val="both"/>
        <w:rPr>
          <w:rFonts w:ascii="Times New Roman" w:eastAsia="Calibri" w:hAnsi="Times New Roman" w:cs="Times New Roman"/>
          <w:kern w:val="0"/>
          <w14:ligatures w14:val="none"/>
        </w:rPr>
      </w:pPr>
      <w:r w:rsidRPr="00D93BF2">
        <w:rPr>
          <w:rFonts w:ascii="Times New Roman" w:eastAsia="Calibri" w:hAnsi="Times New Roman" w:cs="Times New Roman"/>
          <w:b/>
          <w:kern w:val="0"/>
          <w14:ligatures w14:val="none"/>
        </w:rPr>
        <w:t>Class Content</w:t>
      </w:r>
      <w:r w:rsidR="001D737B">
        <w:rPr>
          <w:rFonts w:ascii="Times New Roman" w:eastAsia="Calibri" w:hAnsi="Times New Roman" w:cs="Times New Roman"/>
          <w:b/>
          <w:kern w:val="0"/>
          <w14:ligatures w14:val="none"/>
        </w:rPr>
        <w:t xml:space="preserve">, </w:t>
      </w:r>
      <w:r w:rsidRPr="00D93BF2">
        <w:rPr>
          <w:rFonts w:ascii="Times New Roman" w:eastAsia="Calibri" w:hAnsi="Times New Roman" w:cs="Times New Roman"/>
          <w:b/>
          <w:kern w:val="0"/>
          <w14:ligatures w14:val="none"/>
        </w:rPr>
        <w:t>Assignments</w:t>
      </w:r>
      <w:r w:rsidR="00326EB5">
        <w:rPr>
          <w:rFonts w:ascii="Times New Roman" w:eastAsia="Calibri" w:hAnsi="Times New Roman" w:cs="Times New Roman"/>
          <w:b/>
          <w:kern w:val="0"/>
          <w14:ligatures w14:val="none"/>
        </w:rPr>
        <w:t>, and Exams</w:t>
      </w:r>
      <w:r w:rsidRPr="00D93BF2">
        <w:rPr>
          <w:rFonts w:ascii="Times New Roman" w:eastAsia="Calibri" w:hAnsi="Times New Roman" w:cs="Times New Roman"/>
          <w:b/>
          <w:kern w:val="0"/>
          <w14:ligatures w14:val="none"/>
        </w:rPr>
        <w:t xml:space="preserve">: </w:t>
      </w:r>
      <w:r w:rsidRPr="00D93BF2">
        <w:rPr>
          <w:rFonts w:ascii="Times New Roman" w:eastAsia="Calibri" w:hAnsi="Times New Roman" w:cs="Times New Roman"/>
          <w:kern w:val="0"/>
          <w14:ligatures w14:val="none"/>
        </w:rPr>
        <w:t xml:space="preserve">The reading assignments noted are important background material and should be completed in preparation for participation in the class. A more detailed outline of class content will be handed out at the start of each class. </w:t>
      </w:r>
    </w:p>
    <w:p w14:paraId="0F51284F"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p>
    <w:p w14:paraId="37842AAC" w14:textId="3D815485" w:rsidR="00D93BF2" w:rsidRDefault="00326EB5" w:rsidP="00D93BF2">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Two written</w:t>
      </w:r>
      <w:r w:rsidR="00D93BF2" w:rsidRPr="00D93BF2">
        <w:rPr>
          <w:rFonts w:ascii="Times New Roman" w:eastAsia="Calibri" w:hAnsi="Times New Roman" w:cs="Times New Roman"/>
          <w:kern w:val="0"/>
          <w14:ligatures w14:val="none"/>
        </w:rPr>
        <w:t xml:space="preserve"> assignments will be due during the course of the class. Written assignments should be typed and may be submitted either by digital form as an email attachment to </w:t>
      </w:r>
      <w:r w:rsidR="00D93BF2" w:rsidRPr="00D93BF2">
        <w:rPr>
          <w:rFonts w:ascii="Times New Roman" w:eastAsia="Calibri" w:hAnsi="Times New Roman" w:cs="Times New Roman"/>
          <w:color w:val="0000FF"/>
          <w:kern w:val="0"/>
          <w:u w:val="single"/>
          <w14:ligatures w14:val="none"/>
        </w:rPr>
        <w:t>pastorjosh08@gmail.com</w:t>
      </w:r>
      <w:r w:rsidR="00D93BF2" w:rsidRPr="00D93BF2">
        <w:rPr>
          <w:rFonts w:ascii="Times New Roman" w:eastAsia="Calibri" w:hAnsi="Times New Roman" w:cs="Times New Roman"/>
          <w:kern w:val="0"/>
          <w14:ligatures w14:val="none"/>
        </w:rPr>
        <w:t xml:space="preserve"> or as a printed copy. </w:t>
      </w:r>
    </w:p>
    <w:p w14:paraId="1B0A9BC9" w14:textId="77777777" w:rsidR="009D5075" w:rsidRDefault="009D5075" w:rsidP="00D93BF2">
      <w:pPr>
        <w:spacing w:after="0" w:line="240" w:lineRule="auto"/>
        <w:jc w:val="both"/>
        <w:rPr>
          <w:rFonts w:ascii="Times New Roman" w:eastAsia="Calibri" w:hAnsi="Times New Roman" w:cs="Times New Roman"/>
          <w:kern w:val="0"/>
          <w14:ligatures w14:val="none"/>
        </w:rPr>
      </w:pPr>
    </w:p>
    <w:p w14:paraId="08BCA0E6" w14:textId="47331E8F" w:rsidR="009D5075" w:rsidRPr="00D93BF2" w:rsidRDefault="009D5075" w:rsidP="00D93BF2">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mid-term exam will take place during the final portion of the </w:t>
      </w:r>
      <w:r w:rsidR="00545C43">
        <w:rPr>
          <w:rFonts w:ascii="Times New Roman" w:eastAsia="Calibri" w:hAnsi="Times New Roman" w:cs="Times New Roman"/>
          <w:kern w:val="0"/>
          <w14:ligatures w14:val="none"/>
        </w:rPr>
        <w:t xml:space="preserve">March 28 </w:t>
      </w:r>
      <w:r>
        <w:rPr>
          <w:rFonts w:ascii="Times New Roman" w:eastAsia="Calibri" w:hAnsi="Times New Roman" w:cs="Times New Roman"/>
          <w:kern w:val="0"/>
          <w14:ligatures w14:val="none"/>
        </w:rPr>
        <w:t xml:space="preserve">class session. </w:t>
      </w:r>
      <w:r w:rsidRPr="00D93BF2">
        <w:rPr>
          <w:rFonts w:ascii="Times New Roman" w:eastAsia="Calibri" w:hAnsi="Times New Roman" w:cs="Times New Roman"/>
          <w:kern w:val="0"/>
          <w14:ligatures w14:val="none"/>
        </w:rPr>
        <w:t xml:space="preserve">It will cover content from </w:t>
      </w:r>
      <w:r w:rsidR="00646D52">
        <w:rPr>
          <w:rFonts w:ascii="Times New Roman" w:eastAsia="Calibri" w:hAnsi="Times New Roman" w:cs="Times New Roman"/>
          <w:kern w:val="0"/>
          <w14:ligatures w14:val="none"/>
        </w:rPr>
        <w:t xml:space="preserve">the </w:t>
      </w:r>
      <w:r w:rsidRPr="00D93BF2">
        <w:rPr>
          <w:rFonts w:ascii="Times New Roman" w:eastAsia="Calibri" w:hAnsi="Times New Roman" w:cs="Times New Roman"/>
          <w:kern w:val="0"/>
          <w14:ligatures w14:val="none"/>
        </w:rPr>
        <w:t xml:space="preserve">first two class sessions and </w:t>
      </w:r>
      <w:r w:rsidR="00646D52">
        <w:rPr>
          <w:rFonts w:ascii="Times New Roman" w:eastAsia="Calibri" w:hAnsi="Times New Roman" w:cs="Times New Roman"/>
          <w:kern w:val="0"/>
          <w14:ligatures w14:val="none"/>
        </w:rPr>
        <w:t xml:space="preserve">from the readings for those classes. The final </w:t>
      </w:r>
      <w:r w:rsidR="006A36A4">
        <w:rPr>
          <w:rFonts w:ascii="Times New Roman" w:eastAsia="Calibri" w:hAnsi="Times New Roman" w:cs="Times New Roman"/>
          <w:kern w:val="0"/>
          <w14:ligatures w14:val="none"/>
        </w:rPr>
        <w:t xml:space="preserve">exam will take place during the final portion of the May 16 </w:t>
      </w:r>
      <w:r w:rsidR="00545C43">
        <w:rPr>
          <w:rFonts w:ascii="Times New Roman" w:eastAsia="Calibri" w:hAnsi="Times New Roman" w:cs="Times New Roman"/>
          <w:kern w:val="0"/>
          <w14:ligatures w14:val="none"/>
        </w:rPr>
        <w:t xml:space="preserve">class session. It </w:t>
      </w:r>
      <w:r w:rsidR="006C62C0" w:rsidRPr="006C62C0">
        <w:rPr>
          <w:rFonts w:ascii="Times New Roman" w:eastAsia="Calibri" w:hAnsi="Times New Roman" w:cs="Times New Roman"/>
          <w:kern w:val="0"/>
          <w14:ligatures w14:val="none"/>
        </w:rPr>
        <w:t>will cover all class content, focusing mainly on topics not covered in the mid-term</w:t>
      </w:r>
      <w:r w:rsidR="006A36A4">
        <w:rPr>
          <w:rFonts w:ascii="Times New Roman" w:eastAsia="Calibri" w:hAnsi="Times New Roman" w:cs="Times New Roman"/>
          <w:kern w:val="0"/>
          <w14:ligatures w14:val="none"/>
        </w:rPr>
        <w:t xml:space="preserve">. </w:t>
      </w:r>
      <w:r w:rsidR="00C224E1">
        <w:rPr>
          <w:rFonts w:ascii="Times New Roman" w:eastAsia="Calibri" w:hAnsi="Times New Roman" w:cs="Times New Roman"/>
          <w:kern w:val="0"/>
          <w14:ligatures w14:val="none"/>
        </w:rPr>
        <w:t xml:space="preserve">Students will be permitted to use their textbooks and Bibles during any written portion of the exams </w:t>
      </w:r>
      <w:r w:rsidR="00476555">
        <w:rPr>
          <w:rFonts w:ascii="Times New Roman" w:eastAsia="Calibri" w:hAnsi="Times New Roman" w:cs="Times New Roman"/>
          <w:kern w:val="0"/>
          <w14:ligatures w14:val="none"/>
        </w:rPr>
        <w:t>(exams may include oral examination).</w:t>
      </w:r>
    </w:p>
    <w:p w14:paraId="6465D63D"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p>
    <w:p w14:paraId="31D8D8B3" w14:textId="77777777" w:rsidR="00D93BF2" w:rsidRPr="00D93BF2" w:rsidRDefault="00D93BF2" w:rsidP="00D93BF2">
      <w:pPr>
        <w:spacing w:after="0" w:line="240" w:lineRule="auto"/>
        <w:jc w:val="both"/>
        <w:rPr>
          <w:rFonts w:ascii="Times New Roman" w:eastAsia="Calibri" w:hAnsi="Times New Roman" w:cs="Times New Roman"/>
          <w:kern w:val="0"/>
          <w:u w:val="single"/>
          <w14:ligatures w14:val="none"/>
        </w:rPr>
      </w:pPr>
      <w:r w:rsidRPr="00D93BF2">
        <w:rPr>
          <w:rFonts w:ascii="Times New Roman" w:eastAsia="Calibri" w:hAnsi="Times New Roman" w:cs="Times New Roman"/>
          <w:kern w:val="0"/>
          <w:u w:val="single"/>
          <w14:ligatures w14:val="none"/>
        </w:rPr>
        <w:t>Assignment #1</w:t>
      </w:r>
    </w:p>
    <w:p w14:paraId="66FE0C23" w14:textId="17D6B46D" w:rsidR="00D93BF2" w:rsidRPr="00D93BF2" w:rsidRDefault="00D93BF2" w:rsidP="00D93BF2">
      <w:pPr>
        <w:spacing w:after="0" w:line="240" w:lineRule="auto"/>
        <w:jc w:val="both"/>
        <w:rPr>
          <w:rFonts w:ascii="Times New Roman" w:eastAsia="Calibri" w:hAnsi="Times New Roman" w:cs="Times New Roman"/>
          <w:kern w:val="0"/>
          <w14:ligatures w14:val="none"/>
        </w:rPr>
      </w:pPr>
      <w:r w:rsidRPr="00D93BF2">
        <w:rPr>
          <w:rFonts w:ascii="Times New Roman" w:eastAsia="Calibri" w:hAnsi="Times New Roman" w:cs="Times New Roman"/>
          <w:kern w:val="0"/>
          <w14:ligatures w14:val="none"/>
        </w:rPr>
        <w:t xml:space="preserve">At the </w:t>
      </w:r>
      <w:r w:rsidR="004C53D0">
        <w:rPr>
          <w:rFonts w:ascii="Times New Roman" w:eastAsia="Calibri" w:hAnsi="Times New Roman" w:cs="Times New Roman"/>
          <w:kern w:val="0"/>
          <w14:ligatures w14:val="none"/>
        </w:rPr>
        <w:t>third</w:t>
      </w:r>
      <w:r w:rsidRPr="00D93BF2">
        <w:rPr>
          <w:rFonts w:ascii="Times New Roman" w:eastAsia="Calibri" w:hAnsi="Times New Roman" w:cs="Times New Roman"/>
          <w:kern w:val="0"/>
          <w14:ligatures w14:val="none"/>
        </w:rPr>
        <w:t xml:space="preserve"> class (</w:t>
      </w:r>
      <w:r w:rsidR="004C53D0">
        <w:rPr>
          <w:rFonts w:ascii="Times New Roman" w:eastAsia="Calibri" w:hAnsi="Times New Roman" w:cs="Times New Roman"/>
          <w:kern w:val="0"/>
          <w14:ligatures w14:val="none"/>
        </w:rPr>
        <w:t>April 18</w:t>
      </w:r>
      <w:r w:rsidRPr="00D93BF2">
        <w:rPr>
          <w:rFonts w:ascii="Times New Roman" w:eastAsia="Calibri" w:hAnsi="Times New Roman" w:cs="Times New Roman"/>
          <w:kern w:val="0"/>
          <w14:ligatures w14:val="none"/>
        </w:rPr>
        <w:t>), a draft of a Theological Position paper will be due covering the topics listed below under the instructions for Assignment #</w:t>
      </w:r>
      <w:r w:rsidR="006A23CB">
        <w:rPr>
          <w:rFonts w:ascii="Times New Roman" w:eastAsia="Calibri" w:hAnsi="Times New Roman" w:cs="Times New Roman"/>
          <w:kern w:val="0"/>
          <w14:ligatures w14:val="none"/>
        </w:rPr>
        <w:t>2</w:t>
      </w:r>
      <w:r w:rsidRPr="00D93BF2">
        <w:rPr>
          <w:rFonts w:ascii="Times New Roman" w:eastAsia="Calibri" w:hAnsi="Times New Roman" w:cs="Times New Roman"/>
          <w:kern w:val="0"/>
          <w14:ligatures w14:val="none"/>
        </w:rPr>
        <w:t xml:space="preserve">. This draft should be at least 3-4 pages in length and is meant to reflect a student’s initial reflection on those topics, prior to them being covered in class or in the textbook. Reflection upon the text or other texts is welcome, but not necessary for this draft. </w:t>
      </w:r>
      <w:bookmarkStart w:id="1" w:name="_Hlk113350469"/>
      <w:r w:rsidRPr="00D93BF2">
        <w:rPr>
          <w:rFonts w:ascii="Times New Roman" w:eastAsia="Calibri" w:hAnsi="Times New Roman" w:cs="Times New Roman"/>
          <w:kern w:val="0"/>
          <w14:ligatures w14:val="none"/>
        </w:rPr>
        <w:t xml:space="preserve">No citations are needed unless an author is being specifically quoted or paraphrased, which is not required either for the draft or the finished paper; the purpose of this </w:t>
      </w:r>
      <w:r w:rsidRPr="00D93BF2">
        <w:rPr>
          <w:rFonts w:ascii="Times New Roman" w:eastAsia="Calibri" w:hAnsi="Times New Roman" w:cs="Times New Roman"/>
          <w:kern w:val="0"/>
          <w14:ligatures w14:val="none"/>
        </w:rPr>
        <w:lastRenderedPageBreak/>
        <w:t>paper is for each student to express one’s own theological position largely in one’s own words. If supporting biblical texts are cited, students should use in-text citations—e.g. (Gen 1:1). If other texts are cited, footnotes should be used according to the Turabian format.</w:t>
      </w:r>
      <w:bookmarkEnd w:id="1"/>
      <w:r w:rsidR="00EA6C18">
        <w:rPr>
          <w:rFonts w:ascii="Times New Roman" w:eastAsia="Calibri" w:hAnsi="Times New Roman" w:cs="Times New Roman"/>
          <w:kern w:val="0"/>
          <w14:ligatures w14:val="none"/>
        </w:rPr>
        <w:t xml:space="preserve"> </w:t>
      </w:r>
      <w:r w:rsidR="00EA6C18">
        <w:rPr>
          <w:rFonts w:ascii="Times New Roman" w:eastAsia="Calibri" w:hAnsi="Times New Roman" w:cs="Times New Roman"/>
          <w:kern w:val="0"/>
          <w14:ligatures w14:val="none"/>
        </w:rPr>
        <w:t>Because the intent with this paper is for students to learn to express their own theological positions, the content and wording of the paper should not be generated by artificial intelligence (AI).</w:t>
      </w:r>
    </w:p>
    <w:p w14:paraId="3B249500" w14:textId="77777777" w:rsidR="00D93BF2" w:rsidRPr="00D93BF2" w:rsidRDefault="00D93BF2" w:rsidP="00D93BF2">
      <w:pPr>
        <w:spacing w:after="0" w:line="240" w:lineRule="auto"/>
        <w:jc w:val="both"/>
        <w:rPr>
          <w:rFonts w:ascii="Times New Roman" w:eastAsia="Calibri" w:hAnsi="Times New Roman" w:cs="Times New Roman"/>
          <w:kern w:val="0"/>
          <w14:ligatures w14:val="none"/>
        </w:rPr>
      </w:pPr>
    </w:p>
    <w:p w14:paraId="1F322ED4" w14:textId="53407722" w:rsidR="00D93BF2" w:rsidRPr="00D93BF2" w:rsidRDefault="00D93BF2" w:rsidP="00D93BF2">
      <w:pPr>
        <w:spacing w:after="0" w:line="240" w:lineRule="auto"/>
        <w:jc w:val="both"/>
        <w:rPr>
          <w:rFonts w:ascii="Times New Roman" w:eastAsia="Calibri" w:hAnsi="Times New Roman" w:cs="Times New Roman"/>
          <w:kern w:val="0"/>
          <w:u w:val="single"/>
          <w14:ligatures w14:val="none"/>
        </w:rPr>
      </w:pPr>
      <w:r w:rsidRPr="00D93BF2">
        <w:rPr>
          <w:rFonts w:ascii="Times New Roman" w:eastAsia="Calibri" w:hAnsi="Times New Roman" w:cs="Times New Roman"/>
          <w:kern w:val="0"/>
          <w:u w:val="single"/>
          <w14:ligatures w14:val="none"/>
        </w:rPr>
        <w:t>Assignment #</w:t>
      </w:r>
      <w:r w:rsidR="00C560FC">
        <w:rPr>
          <w:rFonts w:ascii="Times New Roman" w:eastAsia="Calibri" w:hAnsi="Times New Roman" w:cs="Times New Roman"/>
          <w:kern w:val="0"/>
          <w:u w:val="single"/>
          <w14:ligatures w14:val="none"/>
        </w:rPr>
        <w:t>2</w:t>
      </w:r>
    </w:p>
    <w:p w14:paraId="633B36E2" w14:textId="2230CA33" w:rsidR="00D93BF2" w:rsidRPr="00D93BF2" w:rsidRDefault="00D93BF2" w:rsidP="00D93BF2">
      <w:pPr>
        <w:spacing w:line="240" w:lineRule="auto"/>
        <w:rPr>
          <w:rFonts w:ascii="Times New Roman" w:eastAsia="Calibri" w:hAnsi="Times New Roman" w:cs="Times New Roman"/>
          <w:kern w:val="0"/>
          <w14:ligatures w14:val="none"/>
        </w:rPr>
      </w:pPr>
      <w:r w:rsidRPr="00D93BF2">
        <w:rPr>
          <w:rFonts w:ascii="Times New Roman" w:eastAsia="Calibri" w:hAnsi="Times New Roman" w:cs="Times New Roman"/>
          <w:kern w:val="0"/>
          <w14:ligatures w14:val="none"/>
        </w:rPr>
        <w:t>At the fourth class (</w:t>
      </w:r>
      <w:r w:rsidR="009455E0">
        <w:rPr>
          <w:rFonts w:ascii="Times New Roman" w:eastAsia="Calibri" w:hAnsi="Times New Roman" w:cs="Times New Roman"/>
          <w:kern w:val="0"/>
          <w14:ligatures w14:val="none"/>
        </w:rPr>
        <w:t>May 16</w:t>
      </w:r>
      <w:r w:rsidRPr="00D93BF2">
        <w:rPr>
          <w:rFonts w:ascii="Times New Roman" w:eastAsia="Calibri" w:hAnsi="Times New Roman" w:cs="Times New Roman"/>
          <w:kern w:val="0"/>
          <w14:ligatures w14:val="none"/>
        </w:rPr>
        <w:t>), a Theological Position Paper will be due that meets the standards for ABCOM Commissioning (</w:t>
      </w:r>
      <w:hyperlink r:id="rId6" w:history="1">
        <w:r w:rsidRPr="00D93BF2">
          <w:rPr>
            <w:rFonts w:ascii="Times New Roman" w:eastAsia="Calibri" w:hAnsi="Times New Roman" w:cs="Times New Roman"/>
            <w:color w:val="0563C1"/>
            <w:kern w:val="0"/>
            <w:u w:val="single"/>
            <w14:ligatures w14:val="none"/>
          </w:rPr>
          <w:t>appendix-b-2016-voted-1.pdf (wordpress.com)</w:t>
        </w:r>
      </w:hyperlink>
      <w:r w:rsidRPr="00D93BF2">
        <w:rPr>
          <w:rFonts w:ascii="Times New Roman" w:eastAsia="Calibri" w:hAnsi="Times New Roman" w:cs="Times New Roman"/>
          <w:kern w:val="0"/>
          <w14:ligatures w14:val="none"/>
        </w:rPr>
        <w:t>), not including the sections on conversion, call to ministry, or relationship to ABCOM and other churches. The paper should be about 7 pages in length and summarize the student’s views on the following topics:</w:t>
      </w:r>
    </w:p>
    <w:p w14:paraId="27411EEC"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God, including nature, character, person of the Trinity, and attributes. </w:t>
      </w:r>
    </w:p>
    <w:p w14:paraId="6A4B4B41"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Jesus Christ, including nature, person of the Trinity, purpose and mission. </w:t>
      </w:r>
    </w:p>
    <w:p w14:paraId="50C36913"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Holy Spirit, including nature, person of the Trinity, purpose and mission. </w:t>
      </w:r>
    </w:p>
    <w:p w14:paraId="4A18BBBD"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The Bible, including views on inspiration, authority, truth, and interpretation </w:t>
      </w:r>
    </w:p>
    <w:p w14:paraId="0878E1CC"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Baptism, including symbolism, meaning, purpose, and method. </w:t>
      </w:r>
    </w:p>
    <w:p w14:paraId="2CBFA7E7"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The Lord’s Supper, including symbolism, meaning, purpose, and method. </w:t>
      </w:r>
    </w:p>
    <w:p w14:paraId="3FFCC7FA"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The Human Condition, including created condition, fall, and consequences of sin. </w:t>
      </w:r>
    </w:p>
    <w:p w14:paraId="4A90A9FB"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Salvation, including means, essential elements, continuation, and completion. </w:t>
      </w:r>
    </w:p>
    <w:p w14:paraId="6727BDB7"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Eschatology, including the second coming of Christ and the final judgment. </w:t>
      </w:r>
    </w:p>
    <w:p w14:paraId="4D928F2A"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The Church, including nature, mission, and purpose in today’s society. </w:t>
      </w:r>
    </w:p>
    <w:p w14:paraId="151CC946" w14:textId="77777777" w:rsidR="00B8053C" w:rsidRDefault="00B8053C" w:rsidP="009B4CD0">
      <w:pPr>
        <w:spacing w:after="0" w:line="36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The Laity, including the role and ministry. </w:t>
      </w:r>
    </w:p>
    <w:p w14:paraId="3121FB47" w14:textId="77777777" w:rsidR="00B8053C" w:rsidRDefault="00B8053C" w:rsidP="00D93BF2">
      <w:pPr>
        <w:spacing w:after="0" w:line="240" w:lineRule="auto"/>
        <w:rPr>
          <w:rFonts w:ascii="Times New Roman" w:eastAsia="Calibri" w:hAnsi="Times New Roman" w:cs="Times New Roman"/>
          <w:kern w:val="0"/>
          <w14:ligatures w14:val="none"/>
        </w:rPr>
      </w:pPr>
      <w:r w:rsidRPr="00B8053C">
        <w:rPr>
          <w:rFonts w:ascii="Times New Roman" w:eastAsia="Calibri" w:hAnsi="Times New Roman" w:cs="Times New Roman"/>
          <w:kern w:val="0"/>
          <w14:ligatures w14:val="none"/>
        </w:rPr>
        <w:t xml:space="preserve">o The Minister, including role and ministry. </w:t>
      </w:r>
    </w:p>
    <w:p w14:paraId="5E389486" w14:textId="77777777" w:rsidR="00B8053C" w:rsidRDefault="00B8053C" w:rsidP="00D93BF2">
      <w:pPr>
        <w:spacing w:after="0" w:line="240" w:lineRule="auto"/>
        <w:rPr>
          <w:rFonts w:ascii="Times New Roman" w:eastAsia="Calibri" w:hAnsi="Times New Roman" w:cs="Times New Roman"/>
          <w:kern w:val="0"/>
          <w14:ligatures w14:val="none"/>
        </w:rPr>
      </w:pPr>
    </w:p>
    <w:p w14:paraId="17D3830A" w14:textId="045732A7" w:rsidR="00D93BF2" w:rsidRPr="00D93BF2" w:rsidRDefault="00D93BF2" w:rsidP="00D93BF2">
      <w:pPr>
        <w:spacing w:after="0" w:line="240" w:lineRule="auto"/>
        <w:rPr>
          <w:rFonts w:ascii="Times New Roman" w:eastAsia="Calibri" w:hAnsi="Times New Roman" w:cs="Times New Roman"/>
          <w:kern w:val="0"/>
          <w:u w:val="single"/>
          <w14:ligatures w14:val="none"/>
        </w:rPr>
      </w:pPr>
      <w:r w:rsidRPr="00D93BF2">
        <w:rPr>
          <w:rFonts w:ascii="Times New Roman" w:eastAsia="Calibri" w:hAnsi="Times New Roman" w:cs="Times New Roman"/>
          <w:kern w:val="0"/>
          <w14:ligatures w14:val="none"/>
        </w:rPr>
        <w:t>As in each student’s earlier draft, no citations are needed unless an author is being specifically quoted or paraphrased, which is not required; the purpose of this paper is for each student to express one’s own theological position largely in one’s own words. If supporting biblical texts are cited, students should use in-text citations—e.g. (Gen 1:1). If other texts are cited, footnotes should be used according to the Turabian format.</w:t>
      </w:r>
      <w:r w:rsidR="009A0771">
        <w:rPr>
          <w:rFonts w:ascii="Times New Roman" w:eastAsia="Calibri" w:hAnsi="Times New Roman" w:cs="Times New Roman"/>
          <w:kern w:val="0"/>
          <w14:ligatures w14:val="none"/>
        </w:rPr>
        <w:t xml:space="preserve"> </w:t>
      </w:r>
      <w:bookmarkStart w:id="2" w:name="_Hlk216191468"/>
      <w:r w:rsidR="009A0771">
        <w:rPr>
          <w:rFonts w:ascii="Times New Roman" w:eastAsia="Calibri" w:hAnsi="Times New Roman" w:cs="Times New Roman"/>
          <w:kern w:val="0"/>
          <w14:ligatures w14:val="none"/>
        </w:rPr>
        <w:t xml:space="preserve">Because the intent with this paper is for </w:t>
      </w:r>
      <w:r w:rsidR="00CD7D06">
        <w:rPr>
          <w:rFonts w:ascii="Times New Roman" w:eastAsia="Calibri" w:hAnsi="Times New Roman" w:cs="Times New Roman"/>
          <w:kern w:val="0"/>
          <w14:ligatures w14:val="none"/>
        </w:rPr>
        <w:t>students to learn to express their own theological positions</w:t>
      </w:r>
      <w:r w:rsidR="00BE6FA9">
        <w:rPr>
          <w:rFonts w:ascii="Times New Roman" w:eastAsia="Calibri" w:hAnsi="Times New Roman" w:cs="Times New Roman"/>
          <w:kern w:val="0"/>
          <w14:ligatures w14:val="none"/>
        </w:rPr>
        <w:t xml:space="preserve">, the </w:t>
      </w:r>
      <w:r w:rsidR="00DC7EFD">
        <w:rPr>
          <w:rFonts w:ascii="Times New Roman" w:eastAsia="Calibri" w:hAnsi="Times New Roman" w:cs="Times New Roman"/>
          <w:kern w:val="0"/>
          <w14:ligatures w14:val="none"/>
        </w:rPr>
        <w:t>content and wording of the paper</w:t>
      </w:r>
      <w:r w:rsidR="00BE6FA9">
        <w:rPr>
          <w:rFonts w:ascii="Times New Roman" w:eastAsia="Calibri" w:hAnsi="Times New Roman" w:cs="Times New Roman"/>
          <w:kern w:val="0"/>
          <w14:ligatures w14:val="none"/>
        </w:rPr>
        <w:t xml:space="preserve"> should not be generated by artificial intelligence (AI). </w:t>
      </w:r>
      <w:bookmarkEnd w:id="2"/>
    </w:p>
    <w:p w14:paraId="2856DCEB" w14:textId="77777777" w:rsidR="00D93BF2" w:rsidRPr="00D93BF2" w:rsidRDefault="00D93BF2" w:rsidP="00D93BF2">
      <w:pPr>
        <w:spacing w:after="0" w:line="240" w:lineRule="auto"/>
        <w:rPr>
          <w:rFonts w:ascii="Times New Roman" w:eastAsia="Calibri" w:hAnsi="Times New Roman" w:cs="Times New Roman"/>
          <w:kern w:val="0"/>
          <w:u w:val="single"/>
          <w14:ligatures w14:val="none"/>
        </w:rPr>
      </w:pPr>
    </w:p>
    <w:p w14:paraId="6BB3BD2C" w14:textId="77777777" w:rsidR="00D93BF2" w:rsidRPr="00D93BF2" w:rsidRDefault="00D93BF2" w:rsidP="00D93BF2">
      <w:pPr>
        <w:spacing w:after="0" w:line="240" w:lineRule="auto"/>
        <w:rPr>
          <w:rFonts w:ascii="Times New Roman" w:eastAsia="Calibri" w:hAnsi="Times New Roman" w:cs="Times New Roman"/>
          <w:b/>
          <w:kern w:val="0"/>
          <w14:ligatures w14:val="none"/>
        </w:rPr>
      </w:pPr>
      <w:r w:rsidRPr="00D93BF2">
        <w:rPr>
          <w:rFonts w:ascii="Times New Roman" w:eastAsia="Calibri" w:hAnsi="Times New Roman" w:cs="Times New Roman"/>
          <w:b/>
          <w:kern w:val="0"/>
          <w14:ligatures w14:val="none"/>
        </w:rPr>
        <w:t>Evaluation:</w:t>
      </w:r>
    </w:p>
    <w:p w14:paraId="696D3A71" w14:textId="704A0924" w:rsidR="00D93BF2" w:rsidRPr="00D93BF2" w:rsidRDefault="00D93BF2" w:rsidP="00D93BF2">
      <w:pPr>
        <w:spacing w:after="0" w:line="240" w:lineRule="auto"/>
        <w:rPr>
          <w:rFonts w:ascii="Times New Roman" w:eastAsia="Calibri" w:hAnsi="Times New Roman" w:cs="Times New Roman"/>
          <w:kern w:val="0"/>
          <w14:ligatures w14:val="none"/>
        </w:rPr>
      </w:pPr>
      <w:r w:rsidRPr="00D93BF2">
        <w:rPr>
          <w:rFonts w:ascii="Times New Roman" w:eastAsia="Calibri" w:hAnsi="Times New Roman" w:cs="Times New Roman"/>
          <w:b/>
          <w:kern w:val="0"/>
          <w14:ligatures w14:val="none"/>
        </w:rPr>
        <w:tab/>
      </w:r>
      <w:r w:rsidRPr="00D93BF2">
        <w:rPr>
          <w:rFonts w:ascii="Times New Roman" w:eastAsia="Calibri" w:hAnsi="Times New Roman" w:cs="Times New Roman"/>
          <w:kern w:val="0"/>
          <w14:ligatures w14:val="none"/>
        </w:rPr>
        <w:t xml:space="preserve">1. </w:t>
      </w:r>
      <w:r w:rsidR="009B4CD0" w:rsidRPr="00D93BF2">
        <w:rPr>
          <w:rFonts w:ascii="Times New Roman" w:eastAsia="Calibri" w:hAnsi="Times New Roman" w:cs="Times New Roman"/>
          <w:kern w:val="0"/>
          <w14:ligatures w14:val="none"/>
        </w:rPr>
        <w:t>Mid-term exam</w:t>
      </w:r>
      <w:r w:rsidRPr="00D93BF2">
        <w:rPr>
          <w:rFonts w:ascii="Times New Roman" w:eastAsia="Calibri" w:hAnsi="Times New Roman" w:cs="Times New Roman"/>
          <w:kern w:val="0"/>
          <w14:ligatures w14:val="none"/>
        </w:rPr>
        <w:tab/>
      </w:r>
      <w:r w:rsidR="009B4CD0">
        <w:rPr>
          <w:rFonts w:ascii="Times New Roman" w:eastAsia="Calibri" w:hAnsi="Times New Roman" w:cs="Times New Roman"/>
          <w:kern w:val="0"/>
          <w14:ligatures w14:val="none"/>
        </w:rPr>
        <w:tab/>
      </w:r>
      <w:r w:rsidR="009B4CD0">
        <w:rPr>
          <w:rFonts w:ascii="Times New Roman" w:eastAsia="Calibri" w:hAnsi="Times New Roman" w:cs="Times New Roman"/>
          <w:kern w:val="0"/>
          <w14:ligatures w14:val="none"/>
        </w:rPr>
        <w:tab/>
      </w:r>
      <w:r w:rsidR="009B4CD0">
        <w:rPr>
          <w:rFonts w:ascii="Times New Roman" w:eastAsia="Calibri" w:hAnsi="Times New Roman" w:cs="Times New Roman"/>
          <w:kern w:val="0"/>
          <w14:ligatures w14:val="none"/>
        </w:rPr>
        <w:tab/>
        <w:t>25</w:t>
      </w:r>
      <w:r w:rsidRPr="00D93BF2">
        <w:rPr>
          <w:rFonts w:ascii="Times New Roman" w:eastAsia="Calibri" w:hAnsi="Times New Roman" w:cs="Times New Roman"/>
          <w:kern w:val="0"/>
          <w14:ligatures w14:val="none"/>
        </w:rPr>
        <w:t>%</w:t>
      </w:r>
    </w:p>
    <w:p w14:paraId="1E67EBD3" w14:textId="5EB0D059" w:rsidR="00D93BF2" w:rsidRPr="00D93BF2" w:rsidRDefault="00D93BF2" w:rsidP="00D93BF2">
      <w:pPr>
        <w:spacing w:after="0" w:line="240" w:lineRule="auto"/>
        <w:rPr>
          <w:rFonts w:ascii="Times New Roman" w:eastAsia="Calibri" w:hAnsi="Times New Roman" w:cs="Times New Roman"/>
          <w:kern w:val="0"/>
          <w14:ligatures w14:val="none"/>
        </w:rPr>
      </w:pPr>
      <w:r w:rsidRPr="00D93BF2">
        <w:rPr>
          <w:rFonts w:ascii="Times New Roman" w:eastAsia="Calibri" w:hAnsi="Times New Roman" w:cs="Times New Roman"/>
          <w:kern w:val="0"/>
          <w14:ligatures w14:val="none"/>
        </w:rPr>
        <w:tab/>
        <w:t>2.</w:t>
      </w:r>
      <w:r w:rsidR="009B4CD0" w:rsidRPr="009B4CD0">
        <w:rPr>
          <w:rFonts w:ascii="Times New Roman" w:eastAsia="Calibri" w:hAnsi="Times New Roman" w:cs="Times New Roman"/>
          <w:kern w:val="0"/>
          <w14:ligatures w14:val="none"/>
        </w:rPr>
        <w:t xml:space="preserve"> </w:t>
      </w:r>
      <w:r w:rsidR="009B4CD0" w:rsidRPr="00D93BF2">
        <w:rPr>
          <w:rFonts w:ascii="Times New Roman" w:eastAsia="Calibri" w:hAnsi="Times New Roman" w:cs="Times New Roman"/>
          <w:kern w:val="0"/>
          <w14:ligatures w14:val="none"/>
        </w:rPr>
        <w:t>Draft of Theological Position Paper</w:t>
      </w:r>
      <w:r w:rsidRPr="00D93BF2">
        <w:rPr>
          <w:rFonts w:ascii="Times New Roman" w:eastAsia="Calibri" w:hAnsi="Times New Roman" w:cs="Times New Roman"/>
          <w:kern w:val="0"/>
          <w14:ligatures w14:val="none"/>
        </w:rPr>
        <w:tab/>
      </w:r>
      <w:r w:rsidR="009B4CD0">
        <w:rPr>
          <w:rFonts w:ascii="Times New Roman" w:eastAsia="Calibri" w:hAnsi="Times New Roman" w:cs="Times New Roman"/>
          <w:kern w:val="0"/>
          <w14:ligatures w14:val="none"/>
        </w:rPr>
        <w:t>10</w:t>
      </w:r>
      <w:r w:rsidRPr="00D93BF2">
        <w:rPr>
          <w:rFonts w:ascii="Times New Roman" w:eastAsia="Calibri" w:hAnsi="Times New Roman" w:cs="Times New Roman"/>
          <w:kern w:val="0"/>
          <w14:ligatures w14:val="none"/>
        </w:rPr>
        <w:t>%</w:t>
      </w:r>
    </w:p>
    <w:p w14:paraId="13CED146" w14:textId="77777777" w:rsidR="00D93BF2" w:rsidRPr="00D93BF2" w:rsidRDefault="00D93BF2" w:rsidP="00D93BF2">
      <w:pPr>
        <w:spacing w:after="0" w:line="240" w:lineRule="auto"/>
        <w:rPr>
          <w:rFonts w:ascii="Times New Roman" w:eastAsia="Calibri" w:hAnsi="Times New Roman" w:cs="Times New Roman"/>
          <w:kern w:val="0"/>
          <w14:ligatures w14:val="none"/>
        </w:rPr>
      </w:pPr>
      <w:r w:rsidRPr="00D93BF2">
        <w:rPr>
          <w:rFonts w:ascii="Times New Roman" w:eastAsia="Calibri" w:hAnsi="Times New Roman" w:cs="Times New Roman"/>
          <w:kern w:val="0"/>
          <w14:ligatures w14:val="none"/>
        </w:rPr>
        <w:tab/>
        <w:t>3. Theological Position Paper</w:t>
      </w:r>
      <w:r w:rsidRPr="00D93BF2">
        <w:rPr>
          <w:rFonts w:ascii="Times New Roman" w:eastAsia="Calibri" w:hAnsi="Times New Roman" w:cs="Times New Roman"/>
          <w:kern w:val="0"/>
          <w14:ligatures w14:val="none"/>
        </w:rPr>
        <w:tab/>
      </w:r>
      <w:r w:rsidRPr="00D93BF2">
        <w:rPr>
          <w:rFonts w:ascii="Times New Roman" w:eastAsia="Calibri" w:hAnsi="Times New Roman" w:cs="Times New Roman"/>
          <w:kern w:val="0"/>
          <w14:ligatures w14:val="none"/>
        </w:rPr>
        <w:tab/>
      </w:r>
      <w:r w:rsidRPr="00D93BF2">
        <w:rPr>
          <w:rFonts w:ascii="Times New Roman" w:eastAsia="Calibri" w:hAnsi="Times New Roman" w:cs="Times New Roman"/>
          <w:kern w:val="0"/>
          <w14:ligatures w14:val="none"/>
        </w:rPr>
        <w:tab/>
        <w:t>40%</w:t>
      </w:r>
    </w:p>
    <w:p w14:paraId="003F392F" w14:textId="77777777" w:rsidR="00D93BF2" w:rsidRPr="00D93BF2" w:rsidRDefault="00D93BF2" w:rsidP="00D93BF2">
      <w:pPr>
        <w:spacing w:after="0" w:line="240" w:lineRule="auto"/>
        <w:rPr>
          <w:rFonts w:ascii="Times New Roman" w:eastAsia="Calibri" w:hAnsi="Times New Roman" w:cs="Times New Roman"/>
          <w:kern w:val="0"/>
          <w14:ligatures w14:val="none"/>
        </w:rPr>
      </w:pPr>
      <w:r w:rsidRPr="00D93BF2">
        <w:rPr>
          <w:rFonts w:ascii="Times New Roman" w:eastAsia="Calibri" w:hAnsi="Times New Roman" w:cs="Times New Roman"/>
          <w:kern w:val="0"/>
          <w14:ligatures w14:val="none"/>
        </w:rPr>
        <w:tab/>
        <w:t>4. Final take home exam</w:t>
      </w:r>
      <w:r w:rsidRPr="00D93BF2">
        <w:rPr>
          <w:rFonts w:ascii="Times New Roman" w:eastAsia="Calibri" w:hAnsi="Times New Roman" w:cs="Times New Roman"/>
          <w:kern w:val="0"/>
          <w14:ligatures w14:val="none"/>
        </w:rPr>
        <w:tab/>
      </w:r>
      <w:r w:rsidRPr="00D93BF2">
        <w:rPr>
          <w:rFonts w:ascii="Times New Roman" w:eastAsia="Calibri" w:hAnsi="Times New Roman" w:cs="Times New Roman"/>
          <w:kern w:val="0"/>
          <w14:ligatures w14:val="none"/>
        </w:rPr>
        <w:tab/>
      </w:r>
      <w:r w:rsidRPr="00D93BF2">
        <w:rPr>
          <w:rFonts w:ascii="Times New Roman" w:eastAsia="Calibri" w:hAnsi="Times New Roman" w:cs="Times New Roman"/>
          <w:kern w:val="0"/>
          <w14:ligatures w14:val="none"/>
        </w:rPr>
        <w:tab/>
        <w:t>25%</w:t>
      </w:r>
    </w:p>
    <w:p w14:paraId="5FB7DA95" w14:textId="77777777" w:rsidR="00C044BA" w:rsidRDefault="00C044BA"/>
    <w:sectPr w:rsidR="00C04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6563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F2"/>
    <w:rsid w:val="0000557D"/>
    <w:rsid w:val="00083AF9"/>
    <w:rsid w:val="000B4BC9"/>
    <w:rsid w:val="0012063B"/>
    <w:rsid w:val="001D737B"/>
    <w:rsid w:val="00275997"/>
    <w:rsid w:val="00281779"/>
    <w:rsid w:val="002A3609"/>
    <w:rsid w:val="002F3436"/>
    <w:rsid w:val="003022B6"/>
    <w:rsid w:val="00326EB5"/>
    <w:rsid w:val="003E6B89"/>
    <w:rsid w:val="0042546D"/>
    <w:rsid w:val="0043054C"/>
    <w:rsid w:val="0045454C"/>
    <w:rsid w:val="004556B0"/>
    <w:rsid w:val="00476555"/>
    <w:rsid w:val="004C53D0"/>
    <w:rsid w:val="00545C43"/>
    <w:rsid w:val="00566AA8"/>
    <w:rsid w:val="00646D52"/>
    <w:rsid w:val="00695E88"/>
    <w:rsid w:val="006A23CB"/>
    <w:rsid w:val="006A36A4"/>
    <w:rsid w:val="006A49AA"/>
    <w:rsid w:val="006C62C0"/>
    <w:rsid w:val="006F4EFD"/>
    <w:rsid w:val="00867960"/>
    <w:rsid w:val="00892FC1"/>
    <w:rsid w:val="009455E0"/>
    <w:rsid w:val="009A0771"/>
    <w:rsid w:val="009B1066"/>
    <w:rsid w:val="009B4CD0"/>
    <w:rsid w:val="009D5075"/>
    <w:rsid w:val="00A06CA8"/>
    <w:rsid w:val="00A212BF"/>
    <w:rsid w:val="00A5613C"/>
    <w:rsid w:val="00A76E64"/>
    <w:rsid w:val="00A77DE3"/>
    <w:rsid w:val="00B8053C"/>
    <w:rsid w:val="00BA6FCE"/>
    <w:rsid w:val="00BE6FA9"/>
    <w:rsid w:val="00BF41AB"/>
    <w:rsid w:val="00C044BA"/>
    <w:rsid w:val="00C224E1"/>
    <w:rsid w:val="00C560FC"/>
    <w:rsid w:val="00CC2EBB"/>
    <w:rsid w:val="00CD7D06"/>
    <w:rsid w:val="00D54628"/>
    <w:rsid w:val="00D93BF2"/>
    <w:rsid w:val="00DC7EFD"/>
    <w:rsid w:val="00E0798D"/>
    <w:rsid w:val="00EA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FF21"/>
  <w15:chartTrackingRefBased/>
  <w15:docId w15:val="{FD3C2AE2-89C2-49E3-BE66-025A5501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B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B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B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B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B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B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B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F2"/>
    <w:rPr>
      <w:rFonts w:eastAsiaTheme="majorEastAsia" w:cstheme="majorBidi"/>
      <w:color w:val="272727" w:themeColor="text1" w:themeTint="D8"/>
    </w:rPr>
  </w:style>
  <w:style w:type="paragraph" w:styleId="Title">
    <w:name w:val="Title"/>
    <w:basedOn w:val="Normal"/>
    <w:next w:val="Normal"/>
    <w:link w:val="TitleChar"/>
    <w:uiPriority w:val="10"/>
    <w:qFormat/>
    <w:rsid w:val="00D93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F2"/>
    <w:pPr>
      <w:spacing w:before="160"/>
      <w:jc w:val="center"/>
    </w:pPr>
    <w:rPr>
      <w:i/>
      <w:iCs/>
      <w:color w:val="404040" w:themeColor="text1" w:themeTint="BF"/>
    </w:rPr>
  </w:style>
  <w:style w:type="character" w:customStyle="1" w:styleId="QuoteChar">
    <w:name w:val="Quote Char"/>
    <w:basedOn w:val="DefaultParagraphFont"/>
    <w:link w:val="Quote"/>
    <w:uiPriority w:val="29"/>
    <w:rsid w:val="00D93BF2"/>
    <w:rPr>
      <w:i/>
      <w:iCs/>
      <w:color w:val="404040" w:themeColor="text1" w:themeTint="BF"/>
    </w:rPr>
  </w:style>
  <w:style w:type="paragraph" w:styleId="ListParagraph">
    <w:name w:val="List Paragraph"/>
    <w:basedOn w:val="Normal"/>
    <w:uiPriority w:val="34"/>
    <w:qFormat/>
    <w:rsid w:val="00D93BF2"/>
    <w:pPr>
      <w:ind w:left="720"/>
      <w:contextualSpacing/>
    </w:pPr>
  </w:style>
  <w:style w:type="character" w:styleId="IntenseEmphasis">
    <w:name w:val="Intense Emphasis"/>
    <w:basedOn w:val="DefaultParagraphFont"/>
    <w:uiPriority w:val="21"/>
    <w:qFormat/>
    <w:rsid w:val="00D93BF2"/>
    <w:rPr>
      <w:i/>
      <w:iCs/>
      <w:color w:val="2F5496" w:themeColor="accent1" w:themeShade="BF"/>
    </w:rPr>
  </w:style>
  <w:style w:type="paragraph" w:styleId="IntenseQuote">
    <w:name w:val="Intense Quote"/>
    <w:basedOn w:val="Normal"/>
    <w:next w:val="Normal"/>
    <w:link w:val="IntenseQuoteChar"/>
    <w:uiPriority w:val="30"/>
    <w:qFormat/>
    <w:rsid w:val="00D93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BF2"/>
    <w:rPr>
      <w:i/>
      <w:iCs/>
      <w:color w:val="2F5496" w:themeColor="accent1" w:themeShade="BF"/>
    </w:rPr>
  </w:style>
  <w:style w:type="character" w:styleId="IntenseReference">
    <w:name w:val="Intense Reference"/>
    <w:basedOn w:val="DefaultParagraphFont"/>
    <w:uiPriority w:val="32"/>
    <w:qFormat/>
    <w:rsid w:val="00D93BF2"/>
    <w:rPr>
      <w:b/>
      <w:bCs/>
      <w:smallCaps/>
      <w:color w:val="2F5496" w:themeColor="accent1" w:themeShade="BF"/>
      <w:spacing w:val="5"/>
    </w:rPr>
  </w:style>
  <w:style w:type="table" w:styleId="TableGrid">
    <w:name w:val="Table Grid"/>
    <w:basedOn w:val="TableNormal"/>
    <w:uiPriority w:val="39"/>
    <w:rsid w:val="00D93BF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cofmaine.files.wordpress.com/2011/02/appendix-b-2016-voted-1.pdf"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Burden</dc:creator>
  <cp:keywords/>
  <dc:description/>
  <cp:lastModifiedBy>Joshua Burden</cp:lastModifiedBy>
  <cp:revision>47</cp:revision>
  <dcterms:created xsi:type="dcterms:W3CDTF">2025-12-09T16:46:00Z</dcterms:created>
  <dcterms:modified xsi:type="dcterms:W3CDTF">2025-12-09T21:51:00Z</dcterms:modified>
</cp:coreProperties>
</file>